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198B">
      <w:pPr>
        <w:pStyle w:val="Cm"/>
        <w:rPr>
          <w:sz w:val="36"/>
        </w:rPr>
      </w:pPr>
      <w:r>
        <w:rPr>
          <w:sz w:val="36"/>
        </w:rPr>
        <w:t>A mezőgazdasági terményszárítók gázfűtésének kiváltása</w:t>
      </w:r>
    </w:p>
    <w:p w:rsidR="001A3B5D" w:rsidRDefault="001A3B5D" w:rsidP="001A3B5D">
      <w:pPr>
        <w:pStyle w:val="Cm"/>
        <w:jc w:val="left"/>
        <w:rPr>
          <w:b w:val="0"/>
          <w:sz w:val="28"/>
          <w:szCs w:val="28"/>
        </w:rPr>
      </w:pPr>
    </w:p>
    <w:p w:rsidR="001A3B5D" w:rsidRPr="001A3B5D" w:rsidRDefault="001A3B5D" w:rsidP="001A3B5D">
      <w:pPr>
        <w:pStyle w:val="Cm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Bioláng – Tóth Dezső</w:t>
      </w:r>
    </w:p>
    <w:p w:rsidR="001A3B5D" w:rsidRPr="001A3B5D" w:rsidRDefault="001A3B5D" w:rsidP="001A3B5D">
      <w:pPr>
        <w:pStyle w:val="Cm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2011.03.25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pStyle w:val="Alcm"/>
      </w:pPr>
      <w:r>
        <w:t>Országos helyzetkép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Az időjárástól függően évente 5 – 15 millió tonna terményt szükséges szárít</w:t>
      </w:r>
      <w:r>
        <w:rPr>
          <w:sz w:val="28"/>
        </w:rPr>
        <w:t>a</w:t>
      </w:r>
      <w:r>
        <w:rPr>
          <w:sz w:val="28"/>
        </w:rPr>
        <w:t>ni. Ehhez a mezőgazdasági üzemek mintegy 1 500 különböző típusú és évjáratú zömmel földgáz üzemű szárít</w:t>
      </w:r>
      <w:r>
        <w:rPr>
          <w:sz w:val="28"/>
        </w:rPr>
        <w:t>óval rendelkeznek.  A szárítás során az átlagos e</w:t>
      </w:r>
      <w:r>
        <w:rPr>
          <w:sz w:val="28"/>
        </w:rPr>
        <w:t>l</w:t>
      </w:r>
      <w:r>
        <w:rPr>
          <w:sz w:val="28"/>
        </w:rPr>
        <w:t>vonandó víz mennyisége 7-15%. A szárítók – korszerűségüktől függően -1 kg víz elvonásához 4-6 Mj hőmennyiséget használnak fel. E számokból következik, hogy a szárításhoz évente 74 –235 millió 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földgázt ha</w:t>
      </w:r>
      <w:r>
        <w:rPr>
          <w:sz w:val="28"/>
        </w:rPr>
        <w:t>sználnak fel, ami a j</w:t>
      </w:r>
      <w:r>
        <w:rPr>
          <w:sz w:val="28"/>
        </w:rPr>
        <w:t>e</w:t>
      </w:r>
      <w:r>
        <w:rPr>
          <w:sz w:val="28"/>
        </w:rPr>
        <w:t>lenlegi árakon számolva 8 – 26 milliárd forint energiaköltséget és 140 –450 000 tonna CO</w:t>
      </w:r>
      <w:r>
        <w:rPr>
          <w:sz w:val="28"/>
          <w:vertAlign w:val="subscript"/>
        </w:rPr>
        <w:t>2 (</w:t>
      </w:r>
      <w:proofErr w:type="spellStart"/>
      <w:r>
        <w:rPr>
          <w:sz w:val="28"/>
          <w:vertAlign w:val="subscript"/>
        </w:rPr>
        <w:t>eq</w:t>
      </w:r>
      <w:proofErr w:type="spellEnd"/>
      <w:r>
        <w:rPr>
          <w:sz w:val="28"/>
          <w:vertAlign w:val="subscript"/>
        </w:rPr>
        <w:t>)</w:t>
      </w:r>
      <w:r>
        <w:rPr>
          <w:sz w:val="28"/>
        </w:rPr>
        <w:t xml:space="preserve"> ÜHG kibocsátást jelent.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pStyle w:val="Cmsor2"/>
      </w:pPr>
      <w:r>
        <w:t>Törekvések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62.2pt;width:278.75pt;height:174.05pt;z-index:251654656">
            <v:textbox>
              <w:txbxContent>
                <w:p w:rsidR="00000000" w:rsidRDefault="008762A7">
                  <w:r>
                    <w:rPr>
                      <w:noProof/>
                    </w:rPr>
                    <w:drawing>
                      <wp:inline distT="0" distB="0" distL="0" distR="0">
                        <wp:extent cx="3352800" cy="2114550"/>
                        <wp:effectExtent l="19050" t="0" r="0" b="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8"/>
        </w:rPr>
        <w:t>Már voltak kezdeményezések a szárítók földgáz fűtésének biomasszával való kiváltására. A jelenlegi sz</w:t>
      </w:r>
      <w:r>
        <w:rPr>
          <w:sz w:val="28"/>
        </w:rPr>
        <w:t>árítóberendezések általában óránként 9 000 –14 000 Mj hő vesznek fel, ezzel – az elvonandó nedvességtartalomtól függően – 15 – 40 tonna órakapacitással do</w:t>
      </w:r>
      <w:r>
        <w:rPr>
          <w:sz w:val="28"/>
        </w:rPr>
        <w:t>l</w:t>
      </w:r>
      <w:r>
        <w:rPr>
          <w:sz w:val="28"/>
        </w:rPr>
        <w:t>goznak.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A szárítók döntő többség</w:t>
      </w:r>
      <w:r>
        <w:rPr>
          <w:sz w:val="28"/>
        </w:rPr>
        <w:t>é</w:t>
      </w:r>
      <w:r>
        <w:rPr>
          <w:sz w:val="28"/>
        </w:rPr>
        <w:t xml:space="preserve">ben a hőt közvetlen lángbefuvással az </w:t>
      </w:r>
      <w:proofErr w:type="spellStart"/>
      <w:r>
        <w:rPr>
          <w:sz w:val="28"/>
        </w:rPr>
        <w:t>u.n</w:t>
      </w:r>
      <w:proofErr w:type="spellEnd"/>
      <w:r>
        <w:rPr>
          <w:sz w:val="28"/>
        </w:rPr>
        <w:t xml:space="preserve"> „léghevítőházba” kapják é</w:t>
      </w:r>
      <w:r>
        <w:rPr>
          <w:sz w:val="28"/>
        </w:rPr>
        <w:t>s a szárító levegő hőmérséklet</w:t>
      </w:r>
      <w:r>
        <w:rPr>
          <w:sz w:val="28"/>
        </w:rPr>
        <w:t>é</w:t>
      </w:r>
      <w:r>
        <w:rPr>
          <w:sz w:val="28"/>
        </w:rPr>
        <w:t>nek beállítását, szab</w:t>
      </w:r>
      <w:r>
        <w:rPr>
          <w:sz w:val="28"/>
        </w:rPr>
        <w:t>á</w:t>
      </w:r>
      <w:r>
        <w:rPr>
          <w:sz w:val="28"/>
        </w:rPr>
        <w:t xml:space="preserve">lyozását magának a berendezésnek az automatikája végzi el. Így aztán nincs akadálya annak, hogy a léghevítőházba a </w:t>
      </w:r>
      <w:r>
        <w:rPr>
          <w:b/>
          <w:bCs/>
          <w:i/>
          <w:iCs/>
          <w:sz w:val="28"/>
        </w:rPr>
        <w:t xml:space="preserve">meglévő gázégő mellé </w:t>
      </w:r>
      <w:r>
        <w:rPr>
          <w:sz w:val="28"/>
        </w:rPr>
        <w:t>biomassza k</w:t>
      </w:r>
      <w:r>
        <w:rPr>
          <w:sz w:val="28"/>
        </w:rPr>
        <w:t>a</w:t>
      </w:r>
      <w:r>
        <w:rPr>
          <w:sz w:val="28"/>
        </w:rPr>
        <w:t xml:space="preserve">zán hőkimenetét is becsatlakoztassuk. 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A szárítók szük</w:t>
      </w:r>
      <w:r>
        <w:rPr>
          <w:sz w:val="28"/>
        </w:rPr>
        <w:t>séges hőigényé - típustól és kapacitástól függően – 2-5 MW te</w:t>
      </w:r>
      <w:r>
        <w:rPr>
          <w:sz w:val="28"/>
        </w:rPr>
        <w:t>l</w:t>
      </w:r>
      <w:r>
        <w:rPr>
          <w:sz w:val="28"/>
        </w:rPr>
        <w:t>jesítményű kazánokkal ki lehet elégíteni. Erre alkalmas különféle tüzelőanya</w:t>
      </w:r>
      <w:r>
        <w:rPr>
          <w:sz w:val="28"/>
        </w:rPr>
        <w:t>g</w:t>
      </w:r>
      <w:r>
        <w:rPr>
          <w:sz w:val="28"/>
        </w:rPr>
        <w:t>ok felhasználását lehetővé tevő kazánokat Magyarországon a BIOLÁNG kft fe</w:t>
      </w:r>
      <w:r>
        <w:rPr>
          <w:sz w:val="28"/>
        </w:rPr>
        <w:t>j</w:t>
      </w:r>
      <w:r>
        <w:rPr>
          <w:sz w:val="28"/>
        </w:rPr>
        <w:t>lesztett ki: (Részletes leírás, illetve ára</w:t>
      </w:r>
      <w:r>
        <w:rPr>
          <w:sz w:val="28"/>
        </w:rPr>
        <w:t>k a mellékletben)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pStyle w:val="Cmsor1"/>
        <w:rPr>
          <w:i/>
          <w:iCs/>
          <w:u w:val="single"/>
        </w:rPr>
      </w:pPr>
      <w:r>
        <w:rPr>
          <w:i/>
          <w:iCs/>
          <w:u w:val="single"/>
        </w:rPr>
        <w:t>Szögletes bálatüzelésű biomassza kazánok</w:t>
      </w:r>
    </w:p>
    <w:p w:rsidR="00000000" w:rsidRDefault="00BA198B">
      <w:pPr>
        <w:rPr>
          <w:b/>
        </w:rPr>
      </w:pPr>
      <w:r>
        <w:rPr>
          <w:b/>
        </w:rPr>
        <w:t xml:space="preserve"> </w:t>
      </w:r>
    </w:p>
    <w:p w:rsidR="00000000" w:rsidRDefault="00BA198B">
      <w:pPr>
        <w:jc w:val="both"/>
        <w:rPr>
          <w:sz w:val="28"/>
        </w:rPr>
      </w:pPr>
      <w:r>
        <w:lastRenderedPageBreak/>
        <w:tab/>
      </w:r>
      <w:r>
        <w:rPr>
          <w:sz w:val="28"/>
        </w:rPr>
        <w:t xml:space="preserve">Bálatüzelésű kazántelep lehet, melegvíz, forró víz, vagy gőzős kazánnal szerelve. A bála </w:t>
      </w:r>
      <w:proofErr w:type="gramStart"/>
      <w:r>
        <w:rPr>
          <w:sz w:val="28"/>
        </w:rPr>
        <w:t>méret :</w:t>
      </w:r>
      <w:proofErr w:type="gramEnd"/>
      <w:r>
        <w:rPr>
          <w:sz w:val="28"/>
        </w:rPr>
        <w:t xml:space="preserve"> szélesség 1200 mm, magasság 700-,800-,900-mm, ho</w:t>
      </w:r>
      <w:r>
        <w:rPr>
          <w:sz w:val="28"/>
        </w:rPr>
        <w:t>s</w:t>
      </w:r>
      <w:r>
        <w:rPr>
          <w:sz w:val="28"/>
        </w:rPr>
        <w:t>sz</w:t>
      </w:r>
      <w:r>
        <w:rPr>
          <w:sz w:val="28"/>
        </w:rPr>
        <w:t>ú</w:t>
      </w:r>
      <w:r>
        <w:rPr>
          <w:sz w:val="28"/>
        </w:rPr>
        <w:t>ság 2400 mm.</w:t>
      </w:r>
    </w:p>
    <w:p w:rsidR="00000000" w:rsidRDefault="00BA198B"/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683"/>
        <w:gridCol w:w="1456"/>
        <w:gridCol w:w="1482"/>
        <w:gridCol w:w="1430"/>
        <w:gridCol w:w="1430"/>
      </w:tblGrid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center"/>
            </w:pPr>
            <w:r>
              <w:t>Típusjel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Hőteljesítmény</w:t>
            </w:r>
          </w:p>
          <w:p w:rsidR="00000000" w:rsidRDefault="00BA198B">
            <w:pPr>
              <w:jc w:val="center"/>
            </w:pPr>
            <w:r>
              <w:t>maximu</w:t>
            </w:r>
            <w:r>
              <w:t>m.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Tüzelőanyag igény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Villamos energia igény max.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kazánház</w:t>
            </w:r>
          </w:p>
          <w:p w:rsidR="00000000" w:rsidRDefault="00BA198B">
            <w:pPr>
              <w:jc w:val="center"/>
            </w:pPr>
            <w:r>
              <w:t>Széles/hossz</w:t>
            </w:r>
          </w:p>
          <w:p w:rsidR="00000000" w:rsidRDefault="00BA198B">
            <w:pPr>
              <w:jc w:val="center"/>
            </w:pPr>
            <w:r>
              <w:t>magasság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Bálatároló</w:t>
            </w:r>
          </w:p>
          <w:p w:rsidR="00000000" w:rsidRDefault="00BA198B">
            <w:pPr>
              <w:jc w:val="center"/>
            </w:pPr>
            <w:r>
              <w:t>Széles/hossz</w:t>
            </w:r>
          </w:p>
          <w:p w:rsidR="00000000" w:rsidRDefault="00BA198B">
            <w:pPr>
              <w:jc w:val="center"/>
            </w:pPr>
            <w:r>
              <w:t>magasság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BTB-20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2,0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650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50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10/12x8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10/16</w:t>
            </w:r>
            <w:proofErr w:type="gramStart"/>
            <w:r>
              <w:t>,min</w:t>
            </w:r>
            <w:proofErr w:type="gramEnd"/>
            <w:r>
              <w:t>.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BTB-30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3,0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950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57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12/15x8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12/16</w:t>
            </w:r>
            <w:proofErr w:type="gramStart"/>
            <w:r>
              <w:t>,min</w:t>
            </w:r>
            <w:proofErr w:type="gramEnd"/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BTB-40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4,0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1300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65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12/15x10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12/16</w:t>
            </w:r>
            <w:proofErr w:type="gramStart"/>
            <w:r>
              <w:t>,min</w:t>
            </w:r>
            <w:proofErr w:type="gramEnd"/>
            <w:r>
              <w:t>.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BTB-50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5,0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1650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78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14/18x10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14/16</w:t>
            </w:r>
            <w:proofErr w:type="gramStart"/>
            <w:r>
              <w:t>,min</w:t>
            </w:r>
            <w:proofErr w:type="gramEnd"/>
          </w:p>
        </w:tc>
      </w:tr>
    </w:tbl>
    <w:p w:rsidR="00000000" w:rsidRDefault="00BA198B">
      <w:pPr>
        <w:jc w:val="both"/>
        <w:rPr>
          <w:bCs/>
          <w:sz w:val="28"/>
        </w:rPr>
      </w:pPr>
    </w:p>
    <w:p w:rsidR="00000000" w:rsidRDefault="00BA198B">
      <w:pPr>
        <w:jc w:val="both"/>
        <w:rPr>
          <w:b/>
          <w:i/>
          <w:iCs/>
          <w:sz w:val="28"/>
          <w:u w:val="single"/>
        </w:rPr>
      </w:pPr>
      <w:r>
        <w:rPr>
          <w:bCs/>
          <w:i/>
          <w:iCs/>
          <w:sz w:val="28"/>
          <w:u w:val="single"/>
        </w:rPr>
        <w:t>Darabos tüzelésű biomassza kazánok, terményszárítókhoz.</w:t>
      </w:r>
      <w:r>
        <w:rPr>
          <w:b/>
          <w:i/>
          <w:iCs/>
          <w:sz w:val="28"/>
          <w:u w:val="single"/>
        </w:rPr>
        <w:t xml:space="preserve"> </w:t>
      </w:r>
    </w:p>
    <w:p w:rsidR="00000000" w:rsidRDefault="00BA198B">
      <w:pPr>
        <w:jc w:val="both"/>
        <w:rPr>
          <w:b/>
          <w:sz w:val="28"/>
        </w:rPr>
      </w:pPr>
    </w:p>
    <w:p w:rsidR="00000000" w:rsidRDefault="00BA198B">
      <w:pPr>
        <w:pStyle w:val="Szvegtrzs"/>
      </w:pPr>
      <w:r>
        <w:t>Darabos tüzelési anyagok (szecskázott -kukoricaszár, -repce szár, napraforg</w:t>
      </w:r>
      <w:r>
        <w:t>ó</w:t>
      </w:r>
      <w:r>
        <w:t>szár, pelyva, szemestermény félszem, agripellet, szalmabr</w:t>
      </w:r>
      <w:r>
        <w:t>ikett, energia ültetvény apríték) felhasználására alkalmas kazántelep lehet, melegvíz, forró víz, vagy gőzős k</w:t>
      </w:r>
      <w:r>
        <w:t>a</w:t>
      </w:r>
      <w:r>
        <w:t>zánnal szerelve</w:t>
      </w:r>
    </w:p>
    <w:p w:rsidR="00000000" w:rsidRDefault="00BA198B">
      <w:pPr>
        <w:ind w:firstLine="708"/>
      </w:pPr>
    </w:p>
    <w:p w:rsidR="00000000" w:rsidRDefault="00BA198B"/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683"/>
        <w:gridCol w:w="1456"/>
        <w:gridCol w:w="1482"/>
        <w:gridCol w:w="1430"/>
        <w:gridCol w:w="1430"/>
      </w:tblGrid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center"/>
            </w:pPr>
            <w:r>
              <w:t>Típusjel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Hőteljesítmény</w:t>
            </w:r>
          </w:p>
          <w:p w:rsidR="00000000" w:rsidRDefault="00BA198B">
            <w:pPr>
              <w:jc w:val="center"/>
            </w:pPr>
            <w:r>
              <w:t>max.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Tüzelőanyag igény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Villamos energia igény max.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kazánház</w:t>
            </w:r>
          </w:p>
          <w:p w:rsidR="00000000" w:rsidRDefault="00BA198B">
            <w:pPr>
              <w:jc w:val="center"/>
            </w:pPr>
            <w:r>
              <w:t>Széles/hossz</w:t>
            </w:r>
          </w:p>
          <w:p w:rsidR="00000000" w:rsidRDefault="00BA198B">
            <w:pPr>
              <w:jc w:val="center"/>
            </w:pPr>
            <w:r>
              <w:t>magasság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Apríték tár.</w:t>
            </w:r>
          </w:p>
          <w:p w:rsidR="00000000" w:rsidRDefault="00BA198B">
            <w:pPr>
              <w:jc w:val="center"/>
            </w:pPr>
            <w:r>
              <w:t>Széles/h</w:t>
            </w:r>
            <w:r>
              <w:t>ossz</w:t>
            </w:r>
          </w:p>
          <w:p w:rsidR="00000000" w:rsidRDefault="00BA198B">
            <w:pPr>
              <w:jc w:val="center"/>
            </w:pPr>
            <w:r>
              <w:t>magasság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LTM-08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0,8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250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20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8/8x6,5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5/10 m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LTM-10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1,0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310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18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8/8x6,5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5/10 m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LTM-12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1,2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370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20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8/10x7m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6/10 m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LTM-16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1,6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500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24kW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10/10x7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6/12 m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LTM-20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2,0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650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27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10/10x8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6/12 m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LTM-25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2,</w:t>
            </w:r>
            <w:r>
              <w:t>5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780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28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12/10x8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7/16 m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LTM-30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3,0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950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34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12/10x9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7/16 m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LTM-40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4,0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1250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43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14/10x10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7/18 m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LTM-50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5,0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1550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50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14/10x10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7/24 m</w:t>
            </w:r>
          </w:p>
        </w:tc>
      </w:tr>
    </w:tbl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 xml:space="preserve">Ezekben a kazánokban 20-30% nedvességtartalomig </w:t>
      </w:r>
      <w:r>
        <w:rPr>
          <w:sz w:val="28"/>
        </w:rPr>
        <w:t>megfelelő emisszióval a jelzett anyagok 80-85% hatásfokkal elégnek, működésük (tüzelőanyag adagol</w:t>
      </w:r>
      <w:r>
        <w:rPr>
          <w:sz w:val="28"/>
        </w:rPr>
        <w:t>á</w:t>
      </w:r>
      <w:r>
        <w:rPr>
          <w:sz w:val="28"/>
        </w:rPr>
        <w:t>suk és szabályozásuk) a</w:t>
      </w:r>
      <w:r>
        <w:rPr>
          <w:sz w:val="28"/>
        </w:rPr>
        <w:t>u</w:t>
      </w:r>
      <w:r>
        <w:rPr>
          <w:sz w:val="28"/>
        </w:rPr>
        <w:t>tomatikus. A teljesítményre vetített bekerülése 20-30 000 Ft/kW névleges teljesítmény.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pStyle w:val="Cmsor2"/>
      </w:pPr>
      <w:r>
        <w:t>Üzemeltetés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A szárító – saját termelésű mellé</w:t>
      </w:r>
      <w:r>
        <w:rPr>
          <w:sz w:val="28"/>
        </w:rPr>
        <w:t>ktermékből (szalmák, kukoricaszár, stb.) szá</w:t>
      </w:r>
      <w:r>
        <w:rPr>
          <w:sz w:val="28"/>
        </w:rPr>
        <w:t>r</w:t>
      </w:r>
      <w:r>
        <w:rPr>
          <w:sz w:val="28"/>
        </w:rPr>
        <w:t>mazó – biomasszával való üzemeltetésének tüzelőanyag költsége a gázzal való fűtés költségének harmadát sem teszi. Számolni kell azonban azzal, hogy ennek megvalósítása jelentős beruházási költséggel jár, mivel a</w:t>
      </w:r>
      <w:r>
        <w:rPr>
          <w:sz w:val="28"/>
        </w:rPr>
        <w:t xml:space="preserve"> biomassza kazánt le</w:t>
      </w:r>
      <w:r>
        <w:rPr>
          <w:sz w:val="28"/>
        </w:rPr>
        <w:t>g</w:t>
      </w:r>
      <w:r>
        <w:rPr>
          <w:sz w:val="28"/>
        </w:rPr>
        <w:t>nagyobb igénybevételre kell méretezni. Általánosságban – tekintve a legelterje</w:t>
      </w:r>
      <w:r>
        <w:rPr>
          <w:sz w:val="28"/>
        </w:rPr>
        <w:t>d</w:t>
      </w:r>
      <w:r>
        <w:rPr>
          <w:sz w:val="28"/>
        </w:rPr>
        <w:t>tebb szárító típusokat – 4 MW teljesítményű kazánokkal kell számolni, amel</w:t>
      </w:r>
      <w:r>
        <w:rPr>
          <w:sz w:val="28"/>
        </w:rPr>
        <w:t>y</w:t>
      </w:r>
      <w:r>
        <w:rPr>
          <w:sz w:val="28"/>
        </w:rPr>
        <w:t xml:space="preserve">nek bekerülési költsége 100 millió Ft körül van. 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Amíg a  gázzal való fűtés eset</w:t>
      </w:r>
      <w:r>
        <w:rPr>
          <w:sz w:val="28"/>
        </w:rPr>
        <w:t>én a költségek döntő többsége a fűtőanyag költs</w:t>
      </w:r>
      <w:r>
        <w:rPr>
          <w:sz w:val="28"/>
        </w:rPr>
        <w:t>é</w:t>
      </w:r>
      <w:r>
        <w:rPr>
          <w:sz w:val="28"/>
        </w:rPr>
        <w:t xml:space="preserve">ge, addig a biomassza esetén a nagyobbik hányad a fix </w:t>
      </w:r>
      <w:proofErr w:type="gramStart"/>
      <w:r>
        <w:rPr>
          <w:sz w:val="28"/>
        </w:rPr>
        <w:t>költség</w:t>
      </w:r>
      <w:proofErr w:type="gramEnd"/>
      <w:r>
        <w:rPr>
          <w:sz w:val="28"/>
        </w:rPr>
        <w:t xml:space="preserve"> amelyet a kazán amortizációja és annak üzemeltetéséhez szükséges elektromos áramszükséglet reprezentál. Ebből adódóan a biomassza fűtésre való átá</w:t>
      </w:r>
      <w:r>
        <w:rPr>
          <w:sz w:val="28"/>
        </w:rPr>
        <w:t xml:space="preserve">llás csak akkor térül meg, ha számítani lehet bizonyos szintű kihasználtságra. A kihasználtságot az éves átlagos üzemórával lehet mérni. 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Egy konkrét modell kapcsán ez érthetőbbé válik.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noProof/>
          <w:sz w:val="20"/>
        </w:rPr>
        <w:pict>
          <v:shape id="_x0000_s1028" type="#_x0000_t202" style="position:absolute;left:0;text-align:left;margin-left:0;margin-top:8.1pt;width:279pt;height:153pt;z-index:251655680">
            <v:textbox>
              <w:txbxContent>
                <w:tbl>
                  <w:tblPr>
                    <w:tblW w:w="520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00"/>
                    <w:gridCol w:w="1200"/>
                  </w:tblGrid>
                  <w:tr w:rsidR="00000000">
                    <w:trPr>
                      <w:trHeight w:val="315"/>
                    </w:trPr>
                    <w:tc>
                      <w:tcPr>
                        <w:tcW w:w="4000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Beruházás élettartam év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double" w:sz="6" w:space="0" w:color="auto"/>
                          <w:left w:val="nil"/>
                          <w:bottom w:val="single" w:sz="4" w:space="0" w:color="auto"/>
                          <w:right w:val="double" w:sz="6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doub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Szárító fajlagos energiaigénye Mj/óra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double" w:sz="6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13 600</w:t>
                        </w:r>
                      </w:p>
                    </w:tc>
                  </w:tr>
                  <w:tr w:rsidR="00000000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doub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Kazán beruházás Ft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double" w:sz="6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90 000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000</w:t>
                        </w:r>
                        <w:proofErr w:type="spellEnd"/>
                      </w:p>
                    </w:tc>
                  </w:tr>
                  <w:tr w:rsidR="00000000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doub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Gáz ár Ft/m3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double" w:sz="6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doub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Bimassza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ár Ft/kg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double" w:sz="6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000000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doub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Biomassza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Mj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/kg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double" w:sz="6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000000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doub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Elvonandó víz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double" w:sz="6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doub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l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víz elvonás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fajlagos szükséglete Mj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double" w:sz="6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4,00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double" w:sz="6" w:space="0" w:color="auto"/>
                          <w:bottom w:val="double" w:sz="6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Elektromos energia többlet költség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noWrap/>
                        <w:vAlign w:val="bottom"/>
                      </w:tcPr>
                      <w:p w:rsidR="00000000" w:rsidRDefault="00BA198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2 700 000</w:t>
                        </w:r>
                      </w:p>
                    </w:tc>
                  </w:tr>
                </w:tbl>
                <w:p w:rsidR="00000000" w:rsidRDefault="00BA198B"/>
              </w:txbxContent>
            </v:textbox>
            <w10:wrap type="square"/>
          </v:shape>
        </w:pict>
      </w:r>
      <w:r>
        <w:rPr>
          <w:sz w:val="28"/>
        </w:rPr>
        <w:t xml:space="preserve">Az adott üzemben a meglévő gázfűtésű szárítót át kívánja alakítani </w:t>
      </w:r>
      <w:r>
        <w:rPr>
          <w:sz w:val="28"/>
        </w:rPr>
        <w:t>biomassza fűtésre. A szárító teljesítménye és a szárítás szükséglete valamint a kazán ber</w:t>
      </w:r>
      <w:r>
        <w:rPr>
          <w:sz w:val="28"/>
        </w:rPr>
        <w:t>u</w:t>
      </w:r>
      <w:r>
        <w:rPr>
          <w:sz w:val="28"/>
        </w:rPr>
        <w:t>házás adatai a táblázatban találhatók.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Ezek után a szárítás jöv</w:t>
      </w:r>
      <w:r>
        <w:rPr>
          <w:sz w:val="28"/>
        </w:rPr>
        <w:t>e</w:t>
      </w:r>
      <w:r>
        <w:rPr>
          <w:sz w:val="28"/>
        </w:rPr>
        <w:t>delmezőségi és gazdaságo</w:t>
      </w:r>
      <w:r>
        <w:rPr>
          <w:sz w:val="28"/>
        </w:rPr>
        <w:t>s</w:t>
      </w:r>
      <w:r>
        <w:rPr>
          <w:sz w:val="28"/>
        </w:rPr>
        <w:t>sági mutatóinak változását az alábbi diagrammok szemlé</w:t>
      </w:r>
      <w:r>
        <w:rPr>
          <w:sz w:val="28"/>
        </w:rPr>
        <w:t>l</w:t>
      </w:r>
      <w:r>
        <w:rPr>
          <w:sz w:val="28"/>
        </w:rPr>
        <w:t>tetik.</w:t>
      </w:r>
    </w:p>
    <w:p w:rsidR="00000000" w:rsidRDefault="00BA198B">
      <w:pPr>
        <w:jc w:val="both"/>
        <w:rPr>
          <w:sz w:val="28"/>
        </w:rPr>
      </w:pPr>
    </w:p>
    <w:p w:rsidR="00000000" w:rsidRDefault="008762A7">
      <w:pPr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753100" cy="3362325"/>
            <wp:effectExtent l="0" t="0" r="0" b="0"/>
            <wp:docPr id="2" name="Objektu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Amint látható – és várható volt – az éves költség megtakarítás egyenesen ar</w:t>
      </w:r>
      <w:r>
        <w:rPr>
          <w:sz w:val="28"/>
        </w:rPr>
        <w:t>á</w:t>
      </w:r>
      <w:r>
        <w:rPr>
          <w:sz w:val="28"/>
        </w:rPr>
        <w:t>nyos az éves üzemórák (éves szárítási teljesítmény) számával. Ebből a megtak</w:t>
      </w:r>
      <w:r>
        <w:rPr>
          <w:sz w:val="28"/>
        </w:rPr>
        <w:t>a</w:t>
      </w:r>
      <w:r>
        <w:rPr>
          <w:sz w:val="28"/>
        </w:rPr>
        <w:t>rításból kell megtérülni az energiahordozó váltás érdekében megvalósított ber</w:t>
      </w:r>
      <w:r>
        <w:rPr>
          <w:sz w:val="28"/>
        </w:rPr>
        <w:t>u</w:t>
      </w:r>
      <w:r>
        <w:rPr>
          <w:sz w:val="28"/>
        </w:rPr>
        <w:t>házásnak</w:t>
      </w:r>
      <w:r>
        <w:rPr>
          <w:sz w:val="28"/>
        </w:rPr>
        <w:t>.</w:t>
      </w:r>
    </w:p>
    <w:p w:rsidR="00000000" w:rsidRDefault="008762A7">
      <w:pPr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753100" cy="3686175"/>
            <wp:effectExtent l="0" t="0" r="0" b="0"/>
            <wp:docPr id="3" name="Objektu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Látható, hogy évi 600 óra üzemidő alatt a megvalósított beruházás megtérülése n</w:t>
      </w:r>
      <w:r>
        <w:rPr>
          <w:sz w:val="28"/>
        </w:rPr>
        <w:t>a</w:t>
      </w:r>
      <w:r>
        <w:rPr>
          <w:sz w:val="28"/>
        </w:rPr>
        <w:t>gyon hosszú idő. Ha csak ilyen kihasználásra van lehetőség, nem gazdaságos a beruházás. Sokat lehet azonban javítani a gazdaságosságon bérszárít</w:t>
      </w:r>
      <w:r>
        <w:rPr>
          <w:sz w:val="28"/>
        </w:rPr>
        <w:t>ással. A kihasználtság növekedésével a szárítás önköltsége ugyanis nagymértékbe l</w:t>
      </w:r>
      <w:r>
        <w:rPr>
          <w:sz w:val="28"/>
        </w:rPr>
        <w:t>e</w:t>
      </w:r>
      <w:r>
        <w:rPr>
          <w:sz w:val="28"/>
        </w:rPr>
        <w:t xml:space="preserve">csökken, így a szolgáltatást igénybevevő partner számára is lehetséges nagyon kedvező ajánlatot adni. </w:t>
      </w:r>
    </w:p>
    <w:p w:rsidR="00000000" w:rsidRDefault="00BA198B">
      <w:pPr>
        <w:jc w:val="both"/>
        <w:rPr>
          <w:sz w:val="28"/>
        </w:rPr>
      </w:pPr>
    </w:p>
    <w:p w:rsidR="00000000" w:rsidRDefault="008762A7">
      <w:pPr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762625" cy="3133725"/>
            <wp:effectExtent l="0" t="0" r="0" b="0"/>
            <wp:docPr id="4" name="Objektu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A198B">
        <w:t>(Az adatok 10% víz elvonására vonatkoznak)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A mezőgazdasági üzemeknél átlagosan a szárítók üzemelnek ugyan 600 órát, azonban a nagy összegű beruházás és a lehetséges (kihasználtsági) kockázat m</w:t>
      </w:r>
      <w:r>
        <w:rPr>
          <w:sz w:val="28"/>
        </w:rPr>
        <w:t>i</w:t>
      </w:r>
      <w:r>
        <w:rPr>
          <w:sz w:val="28"/>
        </w:rPr>
        <w:t>att ez a költségtakarékos és környezetkímélő módszer mégsem terjedt el.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pStyle w:val="Cmsor2"/>
      </w:pPr>
      <w:r>
        <w:t>Lehetőség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A mezőgazdasági üzem</w:t>
      </w:r>
      <w:r>
        <w:rPr>
          <w:sz w:val="28"/>
        </w:rPr>
        <w:t>, mint ismeretes nem pályázhat a KEOP rendszeren b</w:t>
      </w:r>
      <w:r>
        <w:rPr>
          <w:sz w:val="28"/>
        </w:rPr>
        <w:t>e</w:t>
      </w:r>
      <w:r>
        <w:rPr>
          <w:sz w:val="28"/>
        </w:rPr>
        <w:t xml:space="preserve">lül. Projekt cég azonban igen. Kérdés lehet-e olyan konstrukciót találni, amelybe be lehet vonni pénzügyi befektetőt, amely megvalósítja – támogatás mellett – a szükséges beruházást, aztán a mezőgazdasági </w:t>
      </w:r>
      <w:r>
        <w:rPr>
          <w:sz w:val="28"/>
        </w:rPr>
        <w:t>üzemek számára hőt szolgáltat kedvezményes áron, és ezzel az ő befektetett tőkéje meghozza a megfelelő h</w:t>
      </w:r>
      <w:r>
        <w:rPr>
          <w:sz w:val="28"/>
        </w:rPr>
        <w:t>o</w:t>
      </w:r>
      <w:r>
        <w:rPr>
          <w:sz w:val="28"/>
        </w:rPr>
        <w:t>zadékát. Ebben az esetben a beruházás 50 %-os támogatással (49, 7) valósítható meg. A gáz árhoz viszonyított adható kedvezmény a kihasználtság és az al</w:t>
      </w:r>
      <w:r>
        <w:rPr>
          <w:sz w:val="28"/>
        </w:rPr>
        <w:t>a</w:t>
      </w:r>
      <w:r>
        <w:rPr>
          <w:sz w:val="28"/>
        </w:rPr>
        <w:t>p</w:t>
      </w:r>
      <w:r>
        <w:rPr>
          <w:sz w:val="28"/>
        </w:rPr>
        <w:t xml:space="preserve">anyag (fűtőanyag) ár függvényében elérheti akár a 60%-ot is. 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pStyle w:val="Szvegtrzsbehzssal"/>
      </w:pPr>
      <w:r>
        <w:t xml:space="preserve">Az alábbi számolótábla </w:t>
      </w:r>
      <w:proofErr w:type="gramStart"/>
      <w:r>
        <w:t>demonstrálja</w:t>
      </w:r>
      <w:proofErr w:type="gramEnd"/>
      <w:r>
        <w:t xml:space="preserve"> hogy hőszolgáltatás esetén különféle ala</w:t>
      </w:r>
      <w:r>
        <w:t>p</w:t>
      </w:r>
      <w:r>
        <w:t>anyag, gáz ár teljesített üzemóra esetén milyen mértékű kedvezmény adható a gáz árához viszonyítva. A sárga hátter</w:t>
      </w:r>
      <w:r>
        <w:t>ű táblák adatainak mód</w:t>
      </w:r>
      <w:r>
        <w:t>o</w:t>
      </w:r>
      <w:r>
        <w:t>sításával ki lehet próbálni a különféle variációkat (A modell 100 milliós beruházásra készült, - 4 MW os kazán - amelyben a saját befektetés 25 mi</w:t>
      </w:r>
      <w:r>
        <w:t>l</w:t>
      </w:r>
      <w:r>
        <w:t>lió ennek megtérülése 4 év) Ez csak tájékoztató jellegű. Részletesebben lásd a melléke</w:t>
      </w:r>
      <w:r>
        <w:t>lt számolótá</w:t>
      </w:r>
      <w:r>
        <w:t>b</w:t>
      </w:r>
      <w:r>
        <w:t>lát)</w:t>
      </w:r>
    </w:p>
    <w:p w:rsidR="00000000" w:rsidRDefault="00BA198B">
      <w:pPr>
        <w:pStyle w:val="Szvegtrzsbehzssal"/>
      </w:pPr>
      <w:r>
        <w:rPr>
          <w:noProof/>
          <w:sz w:val="20"/>
        </w:rPr>
        <w:pict>
          <v:shape id="_x0000_s1033" type="#_x0000_t202" style="position:absolute;left:0;text-align:left;margin-left:180pt;margin-top:9.65pt;width:162pt;height:36pt;z-index:251660800" o:regroupid="1">
            <v:textbox>
              <w:txbxContent>
                <w:p w:rsidR="00000000" w:rsidRDefault="00BA198B">
                  <w:pPr>
                    <w:pStyle w:val="Szvegtrzs2"/>
                  </w:pPr>
                  <w:r>
                    <w:t>Ha a táblára klikkel ezeket az értékeket változtathatja</w:t>
                  </w:r>
                </w:p>
              </w:txbxContent>
            </v:textbox>
          </v:shape>
        </w:pict>
      </w:r>
    </w:p>
    <w:p w:rsidR="00000000" w:rsidRDefault="00BA198B">
      <w:pPr>
        <w:pStyle w:val="Szvegtrzsbehzssal"/>
      </w:pPr>
    </w:p>
    <w:p w:rsidR="00000000" w:rsidRDefault="00BA198B">
      <w:pPr>
        <w:jc w:val="both"/>
        <w:rPr>
          <w:sz w:val="28"/>
        </w:rPr>
      </w:pPr>
      <w:r>
        <w:rPr>
          <w:noProof/>
          <w:sz w:val="20"/>
        </w:rPr>
        <w:pict>
          <v:line id="_x0000_s1032" style="position:absolute;left:0;text-align:left;z-index:251659776" from="333pt,9.65pt" to="6in,36.65pt" o:regroupid="1">
            <v:stroke endarrow="block"/>
          </v:line>
        </w:pict>
      </w:r>
      <w:r>
        <w:rPr>
          <w:noProof/>
          <w:sz w:val="20"/>
        </w:rPr>
        <w:pict>
          <v:line id="_x0000_s1031" style="position:absolute;left:0;text-align:left;z-index:251658752" from="279pt,9.65pt" to="297pt,45.65pt" o:regroupid="1">
            <v:stroke endarrow="block"/>
          </v:line>
        </w:pict>
      </w:r>
      <w:r>
        <w:rPr>
          <w:noProof/>
          <w:sz w:val="20"/>
        </w:rPr>
        <w:pict>
          <v:line id="_x0000_s1030" style="position:absolute;left:0;text-align:left;flip:x;z-index:251657728" from="153pt,9.65pt" to="180pt,45.65pt" o:regroupid="1">
            <v:stroke endarrow="block"/>
          </v:line>
        </w:pict>
      </w:r>
    </w:p>
    <w:p w:rsidR="00000000" w:rsidRDefault="00BA198B">
      <w:pPr>
        <w:jc w:val="both"/>
        <w:rPr>
          <w:sz w:val="28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6pt;margin-top:11.55pt;width:430.35pt;height:94.5pt;z-index:251656704" o:regroupid="1">
            <v:imagedata r:id="rId11" o:title=""/>
          </v:shape>
          <o:OLEObject Type="Embed" ProgID="Excel.Sheet.8" ShapeID="_x0000_s1029" DrawAspect="Content" ObjectID="_1539247545" r:id="rId12"/>
        </w:pict>
      </w:r>
    </w:p>
    <w:p w:rsidR="00000000" w:rsidRDefault="00BA198B">
      <w:pPr>
        <w:ind w:left="1416"/>
        <w:jc w:val="both"/>
        <w:rPr>
          <w:i/>
          <w:iCs/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pStyle w:val="Cmsor2"/>
      </w:pPr>
      <w:r>
        <w:t>Szervezet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Itt tehát hőszolgáltatási céllal jön létre egy projekt cég, amelynek a többségi t</w:t>
      </w:r>
      <w:r>
        <w:rPr>
          <w:sz w:val="28"/>
        </w:rPr>
        <w:t>u</w:t>
      </w:r>
      <w:r>
        <w:rPr>
          <w:sz w:val="28"/>
        </w:rPr>
        <w:t>lajdonosa befektető. A hőt mezőgazdasági üzemnek szolgáltatja,</w:t>
      </w:r>
      <w:r>
        <w:rPr>
          <w:rStyle w:val="Lbjegyzet-hivatkozs"/>
          <w:sz w:val="28"/>
        </w:rPr>
        <w:footnoteReference w:id="1"/>
      </w:r>
      <w:r>
        <w:rPr>
          <w:sz w:val="28"/>
        </w:rPr>
        <w:t>és tőle vásáro</w:t>
      </w:r>
      <w:r>
        <w:rPr>
          <w:sz w:val="28"/>
        </w:rPr>
        <w:t>l</w:t>
      </w:r>
      <w:r>
        <w:rPr>
          <w:sz w:val="28"/>
        </w:rPr>
        <w:t>ja a tüzelőanyagot. A befektető itt a mezőgazdasági</w:t>
      </w:r>
      <w:r>
        <w:rPr>
          <w:sz w:val="28"/>
        </w:rPr>
        <w:t xml:space="preserve"> üzemekben a közismert t</w:t>
      </w:r>
      <w:r>
        <w:rPr>
          <w:sz w:val="28"/>
        </w:rPr>
        <w:t>ő</w:t>
      </w:r>
      <w:r>
        <w:rPr>
          <w:sz w:val="28"/>
        </w:rPr>
        <w:t>kehiányt pótolja. Ennek a formának egyéb előnye is van. Célszerű, ha nem egy, hanem több (optimálisan három) mezőgazdasági üzem csatlakozik ehhez a cé</w:t>
      </w:r>
      <w:r>
        <w:rPr>
          <w:sz w:val="28"/>
        </w:rPr>
        <w:t>g</w:t>
      </w:r>
      <w:r>
        <w:rPr>
          <w:sz w:val="28"/>
        </w:rPr>
        <w:t>hez. Egy üzem esetében ugyanis a pénzügyi megtérülés (A befektető haszna és érde</w:t>
      </w:r>
      <w:r>
        <w:rPr>
          <w:sz w:val="28"/>
        </w:rPr>
        <w:t>mi árengedmény a hőből, valamint a szervezet fenntartása), csak akkor bi</w:t>
      </w:r>
      <w:r>
        <w:rPr>
          <w:sz w:val="28"/>
        </w:rPr>
        <w:t>z</w:t>
      </w:r>
      <w:r>
        <w:rPr>
          <w:sz w:val="28"/>
        </w:rPr>
        <w:t>tosítható, ha legalább 1 200 órás kihasználtság van évente. Ez meglehetősen nagy szárítási mennyiséget jelentene.</w:t>
      </w:r>
    </w:p>
    <w:p w:rsidR="00000000" w:rsidRDefault="00BA198B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8720" w:type="dxa"/>
        <w:tblCellMar>
          <w:left w:w="0" w:type="dxa"/>
          <w:right w:w="0" w:type="dxa"/>
        </w:tblCellMar>
        <w:tblLook w:val="0000"/>
      </w:tblPr>
      <w:tblGrid>
        <w:gridCol w:w="2156"/>
        <w:gridCol w:w="972"/>
        <w:gridCol w:w="1113"/>
        <w:gridCol w:w="1113"/>
        <w:gridCol w:w="1113"/>
        <w:gridCol w:w="1113"/>
        <w:gridCol w:w="1140"/>
      </w:tblGrid>
      <w:tr w:rsidR="00000000">
        <w:trPr>
          <w:trHeight w:val="555"/>
        </w:trPr>
        <w:tc>
          <w:tcPr>
            <w:tcW w:w="872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 13 600 Mj/óra teljesítményű szárító (B-15) amely 1 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vízet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Mj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hő felhasználásával von el éves szárítási teljesítménye az üzemóra és az elvonandó víz függvényében</w:t>
            </w:r>
          </w:p>
        </w:tc>
      </w:tr>
      <w:tr w:rsidR="00000000">
        <w:trPr>
          <w:cantSplit/>
          <w:trHeight w:val="345"/>
        </w:trPr>
        <w:tc>
          <w:tcPr>
            <w:tcW w:w="14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Az elvonandó víz mennyisége %</w:t>
            </w:r>
          </w:p>
        </w:tc>
        <w:tc>
          <w:tcPr>
            <w:tcW w:w="7300" w:type="dxa"/>
            <w:gridSpan w:val="6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Egy év alatt a szárító által teljesített üzemóra</w:t>
            </w:r>
          </w:p>
        </w:tc>
      </w:tr>
      <w:tr w:rsidR="00000000">
        <w:trPr>
          <w:cantSplit/>
          <w:trHeight w:val="285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1 400</w:t>
            </w:r>
          </w:p>
        </w:tc>
      </w:tr>
      <w:tr w:rsidR="00000000">
        <w:trPr>
          <w:cantSplit/>
          <w:trHeight w:val="54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Egy év alatt leszárított termék mennyiség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tonna/év</w:t>
            </w:r>
          </w:p>
        </w:tc>
      </w:tr>
      <w:tr w:rsidR="00000000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204 000</w:t>
            </w:r>
          </w:p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238 000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102 000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119 000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68 000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79 333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59 500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27 200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40 800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47 600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39 667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29 143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25 500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29 750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22 667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26 444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20 400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23 800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18 545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00000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5 667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11 333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14 167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17 000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19 833</w:t>
            </w:r>
          </w:p>
        </w:tc>
      </w:tr>
    </w:tbl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Ilyen mennyiség szárítására – saját termelésből – általában nincsen szükség. Itt kell gondolni a szervezett bérszárításra. Biomassza fűtéssel – a teljes rendelk</w:t>
      </w:r>
      <w:r>
        <w:rPr>
          <w:sz w:val="28"/>
        </w:rPr>
        <w:t>e</w:t>
      </w:r>
      <w:r>
        <w:rPr>
          <w:sz w:val="28"/>
        </w:rPr>
        <w:t>zésre álló idő kihasználása esetén - ilyen szer</w:t>
      </w:r>
      <w:r>
        <w:rPr>
          <w:sz w:val="28"/>
        </w:rPr>
        <w:t>vezeti formában a mezőgazdasági üzem, vagy (annak leányvállalata) versenyképes árakat tud ajánlani, úgy, hogy abból még nála is jelentős jövedelem keletk</w:t>
      </w:r>
      <w:r>
        <w:rPr>
          <w:sz w:val="28"/>
        </w:rPr>
        <w:t>e</w:t>
      </w:r>
      <w:r>
        <w:rPr>
          <w:sz w:val="28"/>
        </w:rPr>
        <w:t>zik.</w:t>
      </w:r>
      <w:r>
        <w:rPr>
          <w:rStyle w:val="Lbjegyzet-hivatkozs"/>
          <w:sz w:val="28"/>
        </w:rPr>
        <w:footnoteReference w:id="2"/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pStyle w:val="Cmsor2"/>
      </w:pPr>
      <w:r>
        <w:t>Modell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Modellünkben (lásd a csatolt számolótábla alapértékeit) három szárítóval re</w:t>
      </w:r>
      <w:r>
        <w:rPr>
          <w:sz w:val="28"/>
        </w:rPr>
        <w:t>n</w:t>
      </w:r>
      <w:r>
        <w:rPr>
          <w:sz w:val="28"/>
        </w:rPr>
        <w:t>delkező mez</w:t>
      </w:r>
      <w:r>
        <w:rPr>
          <w:sz w:val="28"/>
        </w:rPr>
        <w:t>őgazdasági nagyüzem csatlakozott a céghez. Amely a következő tulajdonosi szerkezetben alakul meg:</w:t>
      </w:r>
    </w:p>
    <w:p w:rsidR="00000000" w:rsidRDefault="00BA198B">
      <w:pPr>
        <w:jc w:val="both"/>
        <w:rPr>
          <w:sz w:val="28"/>
        </w:rPr>
      </w:pPr>
    </w:p>
    <w:tbl>
      <w:tblPr>
        <w:tblpPr w:leftFromText="141" w:rightFromText="141" w:vertAnchor="text" w:horzAnchor="page" w:tblpX="2498" w:tblpY="-57"/>
        <w:tblW w:w="5860" w:type="dxa"/>
        <w:tblInd w:w="-23" w:type="dxa"/>
        <w:tblCellMar>
          <w:left w:w="0" w:type="dxa"/>
          <w:right w:w="0" w:type="dxa"/>
        </w:tblCellMar>
        <w:tblLook w:val="0000"/>
      </w:tblPr>
      <w:tblGrid>
        <w:gridCol w:w="3240"/>
        <w:gridCol w:w="1200"/>
        <w:gridCol w:w="1420"/>
      </w:tblGrid>
      <w:tr w:rsidR="00000000">
        <w:trPr>
          <w:trHeight w:val="285"/>
        </w:trPr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Tulajdonosi megoszlás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000000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saját erőből a mg-üzemek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22,44</w:t>
            </w:r>
          </w:p>
        </w:tc>
      </w:tr>
      <w:tr w:rsidR="00000000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Befektető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51 840 278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77,56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Törzstőke összesen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66 840 278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</w:tbl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Ez a törzstőke</w:t>
      </w:r>
      <w:r>
        <w:rPr>
          <w:sz w:val="28"/>
        </w:rPr>
        <w:t xml:space="preserve"> elegendő a szükséges beruházás (biomassza kazánok beállítása és szerelése) megvalósításához, amelynek elemei az alábbiak:</w:t>
      </w:r>
    </w:p>
    <w:p w:rsidR="00000000" w:rsidRDefault="00BA198B">
      <w:pPr>
        <w:jc w:val="both"/>
        <w:rPr>
          <w:sz w:val="28"/>
        </w:rPr>
      </w:pPr>
    </w:p>
    <w:tbl>
      <w:tblPr>
        <w:tblW w:w="5860" w:type="dxa"/>
        <w:tblInd w:w="1634" w:type="dxa"/>
        <w:tblCellMar>
          <w:left w:w="0" w:type="dxa"/>
          <w:right w:w="0" w:type="dxa"/>
        </w:tblCellMar>
        <w:tblLook w:val="0000"/>
      </w:tblPr>
      <w:tblGrid>
        <w:gridCol w:w="2825"/>
        <w:gridCol w:w="1615"/>
        <w:gridCol w:w="1420"/>
      </w:tblGrid>
      <w:tr w:rsidR="00000000">
        <w:trPr>
          <w:cantSplit/>
          <w:trHeight w:val="285"/>
        </w:trPr>
        <w:tc>
          <w:tcPr>
            <w:tcW w:w="44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Beruházási összesítő</w:t>
            </w:r>
          </w:p>
        </w:tc>
        <w:tc>
          <w:tcPr>
            <w:tcW w:w="14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Amortizáció Ft/év</w:t>
            </w:r>
          </w:p>
        </w:tc>
      </w:tr>
      <w:tr w:rsidR="00000000">
        <w:trPr>
          <w:cantSplit/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Kazán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226 666 667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cantSplit/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Épület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cantSplit/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Előkészítés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10 694 444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Beruházás összesen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267 361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26 736 111</w:t>
            </w:r>
          </w:p>
        </w:tc>
      </w:tr>
    </w:tbl>
    <w:p w:rsidR="00000000" w:rsidRDefault="00BA198B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000000" w:rsidRDefault="00BA198B">
      <w:pPr>
        <w:jc w:val="both"/>
        <w:rPr>
          <w:sz w:val="28"/>
        </w:rPr>
      </w:pPr>
      <w:r>
        <w:rPr>
          <w:sz w:val="28"/>
        </w:rPr>
        <w:t>A 267 milliós beruházás a következő forrásokból valósul meg:</w:t>
      </w:r>
    </w:p>
    <w:p w:rsidR="00000000" w:rsidRDefault="00BA198B">
      <w:pPr>
        <w:jc w:val="both"/>
        <w:rPr>
          <w:sz w:val="28"/>
        </w:rPr>
      </w:pPr>
    </w:p>
    <w:tbl>
      <w:tblPr>
        <w:tblpPr w:leftFromText="141" w:rightFromText="141" w:vertAnchor="text" w:horzAnchor="margin" w:tblpY="-25"/>
        <w:tblW w:w="5860" w:type="dxa"/>
        <w:tblCellMar>
          <w:left w:w="0" w:type="dxa"/>
          <w:right w:w="0" w:type="dxa"/>
        </w:tblCellMar>
        <w:tblLook w:val="0000"/>
      </w:tblPr>
      <w:tblGrid>
        <w:gridCol w:w="2257"/>
        <w:gridCol w:w="2462"/>
        <w:gridCol w:w="1141"/>
      </w:tblGrid>
      <w:tr w:rsidR="00000000">
        <w:trPr>
          <w:trHeight w:val="285"/>
        </w:trPr>
        <w:tc>
          <w:tcPr>
            <w:tcW w:w="58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beruházás forrásai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Források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000000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Támogatás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132 878 472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erő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66 840 278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000000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Hitel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67 642 361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25,30</w:t>
            </w:r>
          </w:p>
        </w:tc>
      </w:tr>
    </w:tbl>
    <w:p w:rsidR="00000000" w:rsidRDefault="00BA198B">
      <w:pPr>
        <w:jc w:val="both"/>
        <w:rPr>
          <w:sz w:val="28"/>
        </w:rPr>
      </w:pPr>
      <w:r>
        <w:rPr>
          <w:sz w:val="28"/>
        </w:rPr>
        <w:t>Mivel a beruházást h</w:t>
      </w:r>
      <w:r>
        <w:rPr>
          <w:sz w:val="28"/>
        </w:rPr>
        <w:t>ő</w:t>
      </w:r>
      <w:r>
        <w:rPr>
          <w:sz w:val="28"/>
        </w:rPr>
        <w:t>szolgáltatás céljára alakult projek</w:t>
      </w:r>
      <w:r>
        <w:rPr>
          <w:sz w:val="28"/>
        </w:rPr>
        <w:t>t cég hozza létre, a KEOP 4.2.0/B operatív program támogatására l</w:t>
      </w:r>
      <w:r>
        <w:rPr>
          <w:sz w:val="28"/>
        </w:rPr>
        <w:t>e</w:t>
      </w:r>
      <w:r>
        <w:rPr>
          <w:sz w:val="28"/>
        </w:rPr>
        <w:t>het pályázni.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 xml:space="preserve">A  beruházás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itt 3 db a meglévő szárítóhoz (13 600 Mj/óra teljesítményű) sz</w:t>
      </w:r>
      <w:r>
        <w:rPr>
          <w:sz w:val="28"/>
        </w:rPr>
        <w:t>á</w:t>
      </w:r>
      <w:r>
        <w:rPr>
          <w:sz w:val="28"/>
        </w:rPr>
        <w:t>rítóhoz szükséges 4 MW teljesítményű biomassza kazán beállításából áll. Ala</w:t>
      </w:r>
      <w:r>
        <w:rPr>
          <w:sz w:val="28"/>
        </w:rPr>
        <w:t>p</w:t>
      </w:r>
      <w:r>
        <w:rPr>
          <w:sz w:val="28"/>
        </w:rPr>
        <w:t>esetben az éves terve</w:t>
      </w:r>
      <w:r>
        <w:rPr>
          <w:sz w:val="28"/>
        </w:rPr>
        <w:t>zhető üzemidő 700 óra a biomassza felvásárlási ára 6 000 Ft a gáz ár 115 Ft/m</w:t>
      </w:r>
      <w:r>
        <w:rPr>
          <w:sz w:val="28"/>
          <w:vertAlign w:val="superscript"/>
        </w:rPr>
        <w:t>3.</w:t>
      </w:r>
      <w:r>
        <w:rPr>
          <w:sz w:val="28"/>
        </w:rPr>
        <w:t xml:space="preserve">  Ebben az estben az üzemeltetés költsége és árbevétele az alábbi lesz:</w:t>
      </w:r>
    </w:p>
    <w:p w:rsidR="00000000" w:rsidRDefault="00BA198B">
      <w:pPr>
        <w:jc w:val="both"/>
        <w:rPr>
          <w:sz w:val="28"/>
        </w:rPr>
      </w:pPr>
    </w:p>
    <w:tbl>
      <w:tblPr>
        <w:tblpPr w:leftFromText="141" w:rightFromText="141" w:vertAnchor="text" w:horzAnchor="margin" w:tblpXSpec="right" w:tblpY="281"/>
        <w:tblW w:w="6340" w:type="dxa"/>
        <w:tblCellMar>
          <w:left w:w="0" w:type="dxa"/>
          <w:right w:w="0" w:type="dxa"/>
        </w:tblCellMar>
        <w:tblLook w:val="0000"/>
      </w:tblPr>
      <w:tblGrid>
        <w:gridCol w:w="2179"/>
        <w:gridCol w:w="1321"/>
        <w:gridCol w:w="1301"/>
        <w:gridCol w:w="1539"/>
      </w:tblGrid>
      <w:tr w:rsidR="00000000">
        <w:trPr>
          <w:cantSplit/>
          <w:trHeight w:val="285"/>
        </w:trPr>
        <w:tc>
          <w:tcPr>
            <w:tcW w:w="48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Üzemeltetés költségei</w:t>
            </w:r>
          </w:p>
        </w:tc>
        <w:tc>
          <w:tcPr>
            <w:tcW w:w="15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Alapanyag 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lagára Ft/to</w:t>
            </w:r>
          </w:p>
        </w:tc>
      </w:tr>
      <w:tr w:rsidR="00000000">
        <w:trPr>
          <w:cantSplit/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Mennyiség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Alapanyag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2 240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13 440 000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000000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Elektromos energia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79 333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2 776 667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fix költsége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Amortizácio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13 368 056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47 584 722</w:t>
            </w:r>
          </w:p>
        </w:tc>
        <w:tc>
          <w:tcPr>
            <w:tcW w:w="15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hő Átlagára Ft/Mj</w:t>
            </w:r>
          </w:p>
        </w:tc>
      </w:tr>
      <w:tr w:rsidR="00000000">
        <w:trPr>
          <w:cantSplit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000000" w:rsidRDefault="00BA19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Árbevétel 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74 380 665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2,60</w:t>
            </w:r>
          </w:p>
        </w:tc>
      </w:tr>
    </w:tbl>
    <w:p w:rsidR="00000000" w:rsidRDefault="00BA198B">
      <w:pPr>
        <w:jc w:val="both"/>
        <w:rPr>
          <w:sz w:val="28"/>
        </w:rPr>
      </w:pPr>
      <w:r>
        <w:rPr>
          <w:sz w:val="28"/>
        </w:rPr>
        <w:t>A 2,60 Ft/ Mj szolgá</w:t>
      </w:r>
      <w:r>
        <w:rPr>
          <w:sz w:val="28"/>
        </w:rPr>
        <w:t>l</w:t>
      </w:r>
      <w:r>
        <w:rPr>
          <w:sz w:val="28"/>
        </w:rPr>
        <w:t>tatott hő ár a gáz ár</w:t>
      </w:r>
      <w:r>
        <w:rPr>
          <w:sz w:val="28"/>
        </w:rPr>
        <w:t>á</w:t>
      </w:r>
      <w:r>
        <w:rPr>
          <w:sz w:val="28"/>
        </w:rPr>
        <w:t>hoz viszonyítva 23%-os megta</w:t>
      </w:r>
      <w:r>
        <w:rPr>
          <w:sz w:val="28"/>
        </w:rPr>
        <w:t>karítást j</w:t>
      </w:r>
      <w:r>
        <w:rPr>
          <w:sz w:val="28"/>
        </w:rPr>
        <w:t>e</w:t>
      </w:r>
      <w:r>
        <w:rPr>
          <w:sz w:val="28"/>
        </w:rPr>
        <w:t>lent, amely esetün</w:t>
      </w:r>
      <w:r>
        <w:rPr>
          <w:sz w:val="28"/>
        </w:rPr>
        <w:t>k</w:t>
      </w:r>
      <w:r>
        <w:rPr>
          <w:sz w:val="28"/>
        </w:rPr>
        <w:t>ben a három mez</w:t>
      </w:r>
      <w:r>
        <w:rPr>
          <w:sz w:val="28"/>
        </w:rPr>
        <w:t>ő</w:t>
      </w:r>
      <w:r>
        <w:rPr>
          <w:sz w:val="28"/>
        </w:rPr>
        <w:t>gazd</w:t>
      </w:r>
      <w:r>
        <w:rPr>
          <w:sz w:val="28"/>
        </w:rPr>
        <w:t>a</w:t>
      </w:r>
      <w:r>
        <w:rPr>
          <w:sz w:val="28"/>
        </w:rPr>
        <w:t>sági üzemnél összesen 22 millió Ft költségmegtakarítást jelent. Figyelembe véve, hogy ehhez ők összesen 15 millió forintot fektettek be a gazdaságossága nem vita</w:t>
      </w:r>
      <w:r>
        <w:rPr>
          <w:sz w:val="28"/>
        </w:rPr>
        <w:t>t</w:t>
      </w:r>
      <w:r>
        <w:rPr>
          <w:sz w:val="28"/>
        </w:rPr>
        <w:t>ható.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A befektető oldaláról nézve is kedve</w:t>
      </w:r>
      <w:r>
        <w:rPr>
          <w:sz w:val="28"/>
        </w:rPr>
        <w:t>ző a helyzet amint ezt az alábbi táblázat m</w:t>
      </w:r>
      <w:r>
        <w:rPr>
          <w:sz w:val="28"/>
        </w:rPr>
        <w:t>u</w:t>
      </w:r>
      <w:r>
        <w:rPr>
          <w:sz w:val="28"/>
        </w:rPr>
        <w:t>tatja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  <w:sectPr w:rsidR="00000000">
          <w:headerReference w:type="even" r:id="rId13"/>
          <w:head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tbl>
      <w:tblPr>
        <w:tblW w:w="138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2"/>
        <w:gridCol w:w="1041"/>
        <w:gridCol w:w="1001"/>
        <w:gridCol w:w="916"/>
        <w:gridCol w:w="916"/>
        <w:gridCol w:w="1102"/>
        <w:gridCol w:w="1105"/>
        <w:gridCol w:w="1080"/>
        <w:gridCol w:w="1080"/>
        <w:gridCol w:w="1080"/>
        <w:gridCol w:w="1080"/>
        <w:gridCol w:w="1184"/>
      </w:tblGrid>
      <w:tr w:rsidR="00000000">
        <w:trPr>
          <w:trHeight w:val="330"/>
        </w:trPr>
        <w:tc>
          <w:tcPr>
            <w:tcW w:w="13807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Fejlesztés Eredménye</w:t>
            </w:r>
          </w:p>
        </w:tc>
      </w:tr>
      <w:tr w:rsidR="00000000">
        <w:trPr>
          <w:trHeight w:val="285"/>
        </w:trPr>
        <w:tc>
          <w:tcPr>
            <w:tcW w:w="222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2 012</w:t>
            </w:r>
          </w:p>
        </w:tc>
        <w:tc>
          <w:tcPr>
            <w:tcW w:w="10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2 013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2 014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2 015</w:t>
            </w:r>
          </w:p>
        </w:tc>
        <w:tc>
          <w:tcPr>
            <w:tcW w:w="11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2 016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2 017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2 018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2 019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2 020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2 021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2 022</w:t>
            </w:r>
          </w:p>
        </w:tc>
      </w:tr>
      <w:tr w:rsidR="00000000">
        <w:trPr>
          <w:trHeight w:val="270"/>
        </w:trPr>
        <w:tc>
          <w:tcPr>
            <w:tcW w:w="2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Nettó árbevétel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74 380 665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74 380 665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74 380 665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74 380 665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74 380 665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74 380 665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74 380 665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74 3</w:t>
            </w:r>
            <w:r>
              <w:rPr>
                <w:rFonts w:ascii="Arial" w:hAnsi="Arial" w:cs="Arial"/>
                <w:sz w:val="18"/>
                <w:szCs w:val="18"/>
              </w:rPr>
              <w:t>80 665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74 380 665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74 380 665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74 380 665</w:t>
            </w:r>
          </w:p>
        </w:tc>
      </w:tr>
      <w:tr w:rsidR="00000000">
        <w:trPr>
          <w:trHeight w:val="255"/>
        </w:trPr>
        <w:tc>
          <w:tcPr>
            <w:tcW w:w="2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Üzemviteli kiadások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34 216 667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34 216 667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34 216 667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34 216 667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34 216 667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34 216 667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34 216 667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34 216 667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34 216 667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34 216 667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34 216 667</w:t>
            </w:r>
          </w:p>
        </w:tc>
      </w:tr>
      <w:tr w:rsidR="00000000">
        <w:trPr>
          <w:trHeight w:val="255"/>
        </w:trPr>
        <w:tc>
          <w:tcPr>
            <w:tcW w:w="2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Értékcsökkenés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 </w:t>
            </w:r>
            <w:r>
              <w:rPr>
                <w:rFonts w:ascii="Arial" w:hAnsi="Arial" w:cs="Arial"/>
                <w:sz w:val="18"/>
                <w:szCs w:val="18"/>
              </w:rPr>
              <w:t>736 111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</w:tr>
      <w:tr w:rsidR="00000000">
        <w:trPr>
          <w:trHeight w:val="255"/>
        </w:trPr>
        <w:tc>
          <w:tcPr>
            <w:tcW w:w="2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Üzemi eredmény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13 427 888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13 427 888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13 427 888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13 427 888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13 427 888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13 427 888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13 427 888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13 427 888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13 427 888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13 427 888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13 427 888</w:t>
            </w:r>
          </w:p>
        </w:tc>
      </w:tr>
      <w:tr w:rsidR="00000000">
        <w:trPr>
          <w:trHeight w:val="255"/>
        </w:trPr>
        <w:tc>
          <w:tcPr>
            <w:tcW w:w="2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Támogatás elhatárolás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13 287 847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13 287 847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13 287 847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13 287 847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13 287 847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13 287 847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13 287 847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13 287 847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13 287 847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13 287 847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13 287 847</w:t>
            </w:r>
          </w:p>
        </w:tc>
      </w:tr>
      <w:tr w:rsidR="00000000">
        <w:trPr>
          <w:trHeight w:val="255"/>
        </w:trPr>
        <w:tc>
          <w:tcPr>
            <w:tcW w:w="2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Adózás előtti eredmény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26 715 735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26 715 735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26 715 735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26 715 735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26 715 735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26 715 735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26 715 735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26 715 735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26 715 735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26 715 735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26 715 735</w:t>
            </w:r>
          </w:p>
        </w:tc>
      </w:tr>
      <w:tr w:rsidR="00000000">
        <w:trPr>
          <w:trHeight w:val="270"/>
        </w:trPr>
        <w:tc>
          <w:tcPr>
            <w:tcW w:w="22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Adókötelezettség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2 671</w:t>
            </w:r>
            <w:r>
              <w:rPr>
                <w:rFonts w:ascii="Arial" w:hAnsi="Arial" w:cs="Arial"/>
                <w:sz w:val="18"/>
                <w:szCs w:val="18"/>
              </w:rPr>
              <w:t xml:space="preserve"> 573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2 671 573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2 671 573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2 671 573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2 671 573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2 671 573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2 671 573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2 671 573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2 671 573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2 671 573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2 671 573</w:t>
            </w:r>
          </w:p>
        </w:tc>
      </w:tr>
      <w:tr w:rsidR="00000000">
        <w:trPr>
          <w:trHeight w:val="285"/>
        </w:trPr>
        <w:tc>
          <w:tcPr>
            <w:tcW w:w="2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Adózott eredmény</w:t>
            </w: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24 044 161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24 044 161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24 044 161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24 044 161</w:t>
            </w:r>
          </w:p>
        </w:tc>
        <w:tc>
          <w:tcPr>
            <w:tcW w:w="110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24 044 161</w:t>
            </w:r>
          </w:p>
        </w:tc>
        <w:tc>
          <w:tcPr>
            <w:tcW w:w="110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24 044 161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24 044 161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24 044 161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24 044 161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24 044 161</w:t>
            </w:r>
          </w:p>
        </w:tc>
        <w:tc>
          <w:tcPr>
            <w:tcW w:w="11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24 044 161</w:t>
            </w:r>
          </w:p>
        </w:tc>
      </w:tr>
      <w:tr w:rsidR="00000000">
        <w:trPr>
          <w:trHeight w:val="270"/>
        </w:trPr>
        <w:tc>
          <w:tcPr>
            <w:tcW w:w="2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Osztalék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 xml:space="preserve"> 639 745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21 639 745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21 639 745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21 639 745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21 639 745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21 639 745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21 639 745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21 639 745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21 639 745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21 639 745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21 639 745</w:t>
            </w:r>
          </w:p>
        </w:tc>
      </w:tr>
      <w:tr w:rsidR="00000000">
        <w:trPr>
          <w:trHeight w:val="255"/>
        </w:trPr>
        <w:tc>
          <w:tcPr>
            <w:tcW w:w="2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Amortizáció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26 736 111</w:t>
            </w:r>
          </w:p>
        </w:tc>
      </w:tr>
      <w:tr w:rsidR="00000000">
        <w:trPr>
          <w:trHeight w:val="480"/>
        </w:trPr>
        <w:tc>
          <w:tcPr>
            <w:tcW w:w="2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ndelkezésre áll törles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tésre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29 140 527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29 140 527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29 140 527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29 140 527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29 140 527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29 140 527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29 140 527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29 140 527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29 140 527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29 140 527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29 140 527</w:t>
            </w:r>
          </w:p>
        </w:tc>
      </w:tr>
      <w:tr w:rsidR="00000000">
        <w:trPr>
          <w:trHeight w:val="255"/>
        </w:trPr>
        <w:tc>
          <w:tcPr>
            <w:tcW w:w="2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Törlesztés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7 515 818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7 515 818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7 515 818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7 515 818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7 515 818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7 515 818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7 515 818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7 515 818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2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Kamat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411 389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4 810 123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4 208 858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3 607 593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3 006 327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2 405 062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1 803 796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1 202 531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601 265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601 265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trHeight w:val="495"/>
        </w:trPr>
        <w:tc>
          <w:tcPr>
            <w:tcW w:w="22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Adósságszolgálat össz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sen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12 927 207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12 325 941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11 724 676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11 123 411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10 522 145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9 920 880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9 319 614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8 718 349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601 265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601 265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2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Fejlesztés eredménye</w:t>
            </w: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16 213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16 814 586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17 415 851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18 017 117</w:t>
            </w:r>
          </w:p>
        </w:tc>
        <w:tc>
          <w:tcPr>
            <w:tcW w:w="110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18 618 382</w:t>
            </w:r>
          </w:p>
        </w:tc>
        <w:tc>
          <w:tcPr>
            <w:tcW w:w="110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19 219 648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19 820 913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20 422 178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28 539 262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28 539 262</w:t>
            </w:r>
          </w:p>
        </w:tc>
        <w:tc>
          <w:tcPr>
            <w:tcW w:w="11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29 140 527</w:t>
            </w:r>
          </w:p>
        </w:tc>
      </w:tr>
      <w:tr w:rsidR="00000000">
        <w:trPr>
          <w:trHeight w:val="510"/>
        </w:trPr>
        <w:tc>
          <w:tcPr>
            <w:tcW w:w="222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Fejlesztés eredménye halmo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16 213 320</w:t>
            </w:r>
          </w:p>
        </w:tc>
        <w:tc>
          <w:tcPr>
            <w:tcW w:w="10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33 027 906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50 443 758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68 460 874</w:t>
            </w:r>
          </w:p>
        </w:tc>
        <w:tc>
          <w:tcPr>
            <w:tcW w:w="11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87 079 256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106 298 904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126 119 817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146 541 995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175 081 257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203 620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232 761 046</w:t>
            </w:r>
          </w:p>
        </w:tc>
      </w:tr>
      <w:tr w:rsidR="00000000">
        <w:trPr>
          <w:trHeight w:val="285"/>
        </w:trPr>
        <w:tc>
          <w:tcPr>
            <w:tcW w:w="222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Osztalék halmozva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21 639 745</w:t>
            </w:r>
          </w:p>
        </w:tc>
        <w:tc>
          <w:tcPr>
            <w:tcW w:w="10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43 279 491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64 919 236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86 558 981</w:t>
            </w:r>
          </w:p>
        </w:tc>
        <w:tc>
          <w:tcPr>
            <w:tcW w:w="11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108 198 726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129 838 472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151 478 217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173 117 962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194 757 707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216 397 453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238 037 198</w:t>
            </w:r>
          </w:p>
        </w:tc>
      </w:tr>
      <w:tr w:rsidR="00000000">
        <w:trPr>
          <w:trHeight w:val="510"/>
        </w:trPr>
        <w:tc>
          <w:tcPr>
            <w:tcW w:w="222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Meg nem térült befekt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tés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45 200 533</w:t>
            </w:r>
          </w:p>
        </w:tc>
        <w:tc>
          <w:tcPr>
            <w:tcW w:w="10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23 560 787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1 921 042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222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ektető tiszta jövede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19 718 703</w:t>
            </w:r>
          </w:p>
        </w:tc>
        <w:tc>
          <w:tcPr>
            <w:tcW w:w="11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41 358 449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62 998 194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84 637 939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106 277 684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127 917 430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149 557 175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000000" w:rsidRDefault="00BA19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171 196 920</w:t>
            </w:r>
          </w:p>
        </w:tc>
      </w:tr>
    </w:tbl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  <w:sectPr w:rsidR="0000000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Látható, hogy az adósságszolgálat teljesítése után a befektetett összeg osztalé</w:t>
      </w:r>
      <w:r>
        <w:rPr>
          <w:sz w:val="28"/>
        </w:rPr>
        <w:t>k</w:t>
      </w:r>
      <w:r>
        <w:rPr>
          <w:sz w:val="28"/>
        </w:rPr>
        <w:t>ból megtérül. A 10 tíz év alatt összesen 171 mill</w:t>
      </w:r>
      <w:r>
        <w:rPr>
          <w:sz w:val="28"/>
        </w:rPr>
        <w:t>ió forint jövedelme keletkezik, úgy hogy 232 millió Ft – az amortizációból – a ciklus végén rendelkezésre fog állni.</w:t>
      </w:r>
    </w:p>
    <w:p w:rsidR="00000000" w:rsidRDefault="00BA198B">
      <w:pPr>
        <w:jc w:val="both"/>
        <w:rPr>
          <w:sz w:val="28"/>
        </w:rPr>
      </w:pPr>
    </w:p>
    <w:p w:rsidR="00000000" w:rsidRDefault="008762A7">
      <w:pPr>
        <w:jc w:val="both"/>
      </w:pPr>
      <w:r>
        <w:rPr>
          <w:noProof/>
        </w:rPr>
        <w:drawing>
          <wp:inline distT="0" distB="0" distL="0" distR="0">
            <wp:extent cx="5762625" cy="4505325"/>
            <wp:effectExtent l="0" t="0" r="0" b="0"/>
            <wp:docPr id="5" name="Objektu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00000" w:rsidRDefault="00BA198B">
      <w:pPr>
        <w:jc w:val="both"/>
      </w:pPr>
    </w:p>
    <w:p w:rsidR="00000000" w:rsidRDefault="00BA198B">
      <w:pPr>
        <w:jc w:val="both"/>
        <w:rPr>
          <w:sz w:val="28"/>
        </w:rPr>
      </w:pPr>
      <w:r>
        <w:rPr>
          <w:sz w:val="28"/>
        </w:rPr>
        <w:t>A szervezetre és működésre vonatkozóan is – az adottságoknak és törekvése</w:t>
      </w:r>
      <w:r>
        <w:rPr>
          <w:sz w:val="28"/>
        </w:rPr>
        <w:t>k</w:t>
      </w:r>
      <w:r>
        <w:rPr>
          <w:sz w:val="28"/>
        </w:rPr>
        <w:t>nek megfelelően – még sokféle vari</w:t>
      </w:r>
      <w:r>
        <w:rPr>
          <w:sz w:val="28"/>
        </w:rPr>
        <w:t>áció elképzelhető. Beléphet például mez</w:t>
      </w:r>
      <w:r>
        <w:rPr>
          <w:sz w:val="28"/>
        </w:rPr>
        <w:t>ő</w:t>
      </w:r>
      <w:r>
        <w:rPr>
          <w:sz w:val="28"/>
        </w:rPr>
        <w:t>gazdasági üzem, szárító nélkül is. Elképzelhető a befektető időközi kivásárlása, és még számos más megoldási mód is.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numPr>
          <w:ilvl w:val="0"/>
          <w:numId w:val="1"/>
        </w:numPr>
        <w:jc w:val="right"/>
        <w:rPr>
          <w:b/>
          <w:bCs/>
          <w:sz w:val="28"/>
        </w:rPr>
      </w:pPr>
      <w:r>
        <w:rPr>
          <w:b/>
          <w:bCs/>
          <w:sz w:val="28"/>
        </w:rPr>
        <w:t>Melléklet</w:t>
      </w:r>
    </w:p>
    <w:p w:rsidR="00000000" w:rsidRDefault="00BA198B">
      <w:pPr>
        <w:ind w:left="360"/>
        <w:rPr>
          <w:sz w:val="28"/>
        </w:rPr>
      </w:pPr>
    </w:p>
    <w:p w:rsidR="00000000" w:rsidRDefault="00BA198B">
      <w:pPr>
        <w:jc w:val="center"/>
        <w:rPr>
          <w:sz w:val="32"/>
          <w:szCs w:val="32"/>
        </w:rPr>
      </w:pPr>
      <w:r>
        <w:rPr>
          <w:sz w:val="32"/>
          <w:szCs w:val="32"/>
        </w:rPr>
        <w:t>Mezőgazdasági terményszárítók fűtése biomasszával.</w:t>
      </w:r>
    </w:p>
    <w:p w:rsidR="00000000" w:rsidRDefault="00BA198B"/>
    <w:p w:rsidR="00000000" w:rsidRDefault="00BA198B">
      <w:pPr>
        <w:jc w:val="both"/>
      </w:pPr>
      <w:r>
        <w:t>Magyarország éves gázigény</w:t>
      </w:r>
      <w:r>
        <w:t>e 13 – 15 milliárd m3, ebből 2-3 milliárdot a mezőgazdaság használ fel. Az ország energia importjának csökkentését itt lehetne elsősorban realizálni, oly módon, hogy a környezethez nem idegen technológiával állítunk elő elsősorban hő energiát, amely megszá</w:t>
      </w:r>
      <w:r>
        <w:t>rítja a terményeket, pasztőrözi a tejet, üvegházban melegíti a növényeket, …</w:t>
      </w:r>
      <w:proofErr w:type="spellStart"/>
      <w:r>
        <w:t>stb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mezőgazdasági melléktermékből előállított energia ráadásul </w:t>
      </w:r>
      <w:proofErr w:type="spellStart"/>
      <w:r>
        <w:t>karbonsemleges</w:t>
      </w:r>
      <w:proofErr w:type="spellEnd"/>
      <w:r>
        <w:t xml:space="preserve">, vagyis nem járul hozzá a globális felmelegedéshez. Van még egy jó tulajdonsága, hogy a keletkezett </w:t>
      </w:r>
      <w:r>
        <w:t>h</w:t>
      </w:r>
      <w:r>
        <w:t>a</w:t>
      </w:r>
      <w:r>
        <w:t>mu is visszajuttatható a termő földre.</w:t>
      </w:r>
    </w:p>
    <w:p w:rsidR="00000000" w:rsidRDefault="00BA198B">
      <w:pPr>
        <w:jc w:val="both"/>
      </w:pPr>
      <w:r>
        <w:t xml:space="preserve">A BIOLÁNG Kft 2006 óta foglalkozik mezőgazdasági melléktermék tüzelő berendezések gyártásával. Az energia fű programhoz készített egy 600 kW-os </w:t>
      </w:r>
      <w:proofErr w:type="spellStart"/>
      <w:r>
        <w:t>enrgiafű</w:t>
      </w:r>
      <w:proofErr w:type="spellEnd"/>
      <w:r>
        <w:t xml:space="preserve"> pellet tüzelésű melegvíz kazánt egy kertészetnek. A bálatüzelé</w:t>
      </w:r>
      <w:r>
        <w:t>ssel ezt követően kezdett foglalkozni, 2008-ban elkészítette az első bála tüzelésű kazántelepét.</w:t>
      </w:r>
    </w:p>
    <w:p w:rsidR="00000000" w:rsidRDefault="00BA198B">
      <w:r>
        <w:t xml:space="preserve">A Bioláng Kft által kifejlesztett bálatüzeléses technológia </w:t>
      </w:r>
      <w:proofErr w:type="gramStart"/>
      <w:r>
        <w:t>szerint :</w:t>
      </w:r>
      <w:proofErr w:type="gramEnd"/>
    </w:p>
    <w:p w:rsidR="00000000" w:rsidRDefault="00BA198B">
      <w:pPr>
        <w:ind w:left="1416" w:hanging="696"/>
      </w:pPr>
      <w:r>
        <w:rPr>
          <w:b/>
        </w:rPr>
        <w:t>Indirekt fűtési technológiával,-</w:t>
      </w:r>
      <w:r>
        <w:t xml:space="preserve"> melegvizet használunk fel és hőcserélőkkel állítjuk elő </w:t>
      </w:r>
      <w:r>
        <w:t xml:space="preserve">a szárító meleg levegőjét, ára </w:t>
      </w:r>
      <w:proofErr w:type="gramStart"/>
      <w:r>
        <w:t>drágább</w:t>
      </w:r>
      <w:proofErr w:type="gramEnd"/>
      <w:r>
        <w:t xml:space="preserve"> de az </w:t>
      </w:r>
      <w:proofErr w:type="spellStart"/>
      <w:r>
        <w:t>az</w:t>
      </w:r>
      <w:proofErr w:type="spellEnd"/>
      <w:r>
        <w:t xml:space="preserve"> előnye, hogy máshol is fe</w:t>
      </w:r>
      <w:r>
        <w:t>l</w:t>
      </w:r>
      <w:r>
        <w:t>használható a hő.</w:t>
      </w:r>
    </w:p>
    <w:p w:rsidR="00000000" w:rsidRDefault="00BA198B">
      <w:pPr>
        <w:ind w:left="1440" w:hanging="732"/>
      </w:pPr>
      <w:r>
        <w:rPr>
          <w:b/>
        </w:rPr>
        <w:t>Direkt technológiával, -</w:t>
      </w:r>
      <w:r>
        <w:t xml:space="preserve"> a szárító levegőt fűtik a biomassza tüzelő füstgázaival, csak a szárító mellé telepítve használható</w:t>
      </w:r>
    </w:p>
    <w:p w:rsidR="00000000" w:rsidRDefault="00BA198B"/>
    <w:p w:rsidR="00000000" w:rsidRDefault="00BA198B">
      <w:pPr>
        <w:rPr>
          <w:b/>
        </w:rPr>
      </w:pPr>
      <w:r>
        <w:rPr>
          <w:b/>
        </w:rPr>
        <w:t xml:space="preserve">Szögletes </w:t>
      </w:r>
      <w:proofErr w:type="gramStart"/>
      <w:r>
        <w:rPr>
          <w:b/>
        </w:rPr>
        <w:t>bála tüzelésű</w:t>
      </w:r>
      <w:proofErr w:type="gramEnd"/>
      <w:r>
        <w:rPr>
          <w:b/>
        </w:rPr>
        <w:t xml:space="preserve"> biomassza kazá</w:t>
      </w:r>
      <w:r>
        <w:rPr>
          <w:b/>
        </w:rPr>
        <w:t xml:space="preserve">ntelepek. </w:t>
      </w:r>
    </w:p>
    <w:p w:rsidR="00000000" w:rsidRDefault="00BA198B">
      <w:r>
        <w:tab/>
        <w:t>Bálatüzelésű kazántelep lehet, melegvíz, forró víz, vagy gőzős kazánnal szerelve</w:t>
      </w:r>
    </w:p>
    <w:p w:rsidR="00000000" w:rsidRDefault="00BA198B">
      <w:pPr>
        <w:ind w:firstLine="708"/>
      </w:pPr>
      <w:r>
        <w:t xml:space="preserve">bála </w:t>
      </w:r>
      <w:proofErr w:type="gramStart"/>
      <w:r>
        <w:t>méret :</w:t>
      </w:r>
      <w:proofErr w:type="gramEnd"/>
      <w:r>
        <w:t xml:space="preserve"> szélesség 1200 mm, magasság 700-,800-,900-mm, hosszúság 2400 mm.</w:t>
      </w:r>
    </w:p>
    <w:p w:rsidR="00000000" w:rsidRDefault="00BA198B">
      <w:pPr>
        <w:ind w:firstLine="708"/>
      </w:pPr>
      <w:r>
        <w:t>A bála tüzelésű biomassza kazántelep műszaki adatait az 1 sz táblázat tartalmazza.</w:t>
      </w:r>
    </w:p>
    <w:p w:rsidR="00000000" w:rsidRDefault="00BA198B"/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1683"/>
        <w:gridCol w:w="1456"/>
        <w:gridCol w:w="1485"/>
        <w:gridCol w:w="1430"/>
        <w:gridCol w:w="1430"/>
      </w:tblGrid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center"/>
            </w:pPr>
            <w:proofErr w:type="spellStart"/>
            <w:r>
              <w:t>t</w:t>
            </w:r>
            <w:r>
              <w:t>ipusjel</w:t>
            </w:r>
            <w:proofErr w:type="spellEnd"/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Hőteljesítmény</w:t>
            </w:r>
          </w:p>
          <w:p w:rsidR="00000000" w:rsidRDefault="00BA198B">
            <w:pPr>
              <w:jc w:val="center"/>
            </w:pPr>
            <w:r>
              <w:t>max.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Tüzelőanyag igény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Villamos energia igény max.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kazánház</w:t>
            </w:r>
          </w:p>
          <w:p w:rsidR="00000000" w:rsidRDefault="00BA198B">
            <w:pPr>
              <w:jc w:val="center"/>
            </w:pPr>
            <w:r>
              <w:t>Széles/hossz</w:t>
            </w:r>
          </w:p>
          <w:p w:rsidR="00000000" w:rsidRDefault="00BA198B">
            <w:pPr>
              <w:jc w:val="center"/>
            </w:pPr>
            <w:r>
              <w:t>magasság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Bálatároló</w:t>
            </w:r>
          </w:p>
          <w:p w:rsidR="00000000" w:rsidRDefault="00BA198B">
            <w:pPr>
              <w:jc w:val="center"/>
            </w:pPr>
            <w:r>
              <w:t>Széles/hossz</w:t>
            </w:r>
          </w:p>
          <w:p w:rsidR="00000000" w:rsidRDefault="00BA198B">
            <w:pPr>
              <w:jc w:val="center"/>
            </w:pPr>
            <w:r>
              <w:t>magasság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BTB-20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2,0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650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50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10/12x8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10/16</w:t>
            </w:r>
            <w:proofErr w:type="gramStart"/>
            <w:r>
              <w:t>,min</w:t>
            </w:r>
            <w:proofErr w:type="gramEnd"/>
            <w:r>
              <w:t>.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BTB-30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3,0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950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57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12/15x8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12/16</w:t>
            </w:r>
            <w:proofErr w:type="gramStart"/>
            <w:r>
              <w:t>,min</w:t>
            </w:r>
            <w:proofErr w:type="gramEnd"/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BTB-40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4,0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13</w:t>
            </w:r>
            <w:r>
              <w:t>00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65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12/15x10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12/16</w:t>
            </w:r>
            <w:proofErr w:type="gramStart"/>
            <w:r>
              <w:t>,min</w:t>
            </w:r>
            <w:proofErr w:type="gramEnd"/>
            <w:r>
              <w:t>.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BTB-50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5,0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1650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78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14/18x10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14/16</w:t>
            </w:r>
            <w:proofErr w:type="gramStart"/>
            <w:r>
              <w:t>,min</w:t>
            </w:r>
            <w:proofErr w:type="gramEnd"/>
          </w:p>
        </w:tc>
      </w:tr>
    </w:tbl>
    <w:p w:rsidR="00000000" w:rsidRDefault="00BA198B">
      <w:r>
        <w:t xml:space="preserve">* tüzelő anyag igény,- 14,5 MJ </w:t>
      </w:r>
      <w:proofErr w:type="spellStart"/>
      <w:r>
        <w:t>fütőértékű</w:t>
      </w:r>
      <w:proofErr w:type="spellEnd"/>
      <w:r>
        <w:t xml:space="preserve"> szalma tüzelőanyagra vonatkozik</w:t>
      </w:r>
    </w:p>
    <w:p w:rsidR="00000000" w:rsidRDefault="00BA198B">
      <w:r>
        <w:t>** épület méretek csak tájékoztató jellegűek</w:t>
      </w:r>
    </w:p>
    <w:p w:rsidR="00000000" w:rsidRDefault="00BA198B"/>
    <w:p w:rsidR="00000000" w:rsidRDefault="00BA198B">
      <w:pPr>
        <w:rPr>
          <w:b/>
        </w:rPr>
      </w:pPr>
      <w:r>
        <w:rPr>
          <w:b/>
        </w:rPr>
        <w:t xml:space="preserve">Kőrbála tüzelésű biomassza kazántelepek. </w:t>
      </w:r>
    </w:p>
    <w:p w:rsidR="00000000" w:rsidRDefault="00BA198B">
      <w:r>
        <w:tab/>
        <w:t>Bála</w:t>
      </w:r>
      <w:r>
        <w:t>tüzelésű kazántelep lehet, melegvíz, forró víz, vagy gőzős kazánnal szerelve</w:t>
      </w:r>
    </w:p>
    <w:p w:rsidR="00000000" w:rsidRDefault="00BA198B">
      <w:pPr>
        <w:ind w:firstLine="708"/>
      </w:pPr>
      <w:r>
        <w:t xml:space="preserve">bála </w:t>
      </w:r>
      <w:proofErr w:type="gramStart"/>
      <w:r>
        <w:t>méret :</w:t>
      </w:r>
      <w:proofErr w:type="gramEnd"/>
      <w:r>
        <w:t xml:space="preserve"> átmérő 700-,800-,900-mm, szélesség1200 mm.</w:t>
      </w:r>
    </w:p>
    <w:p w:rsidR="00000000" w:rsidRDefault="00BA198B">
      <w:pPr>
        <w:ind w:firstLine="708"/>
      </w:pPr>
      <w:r>
        <w:t>A kőrbála tüzelésű biomassza kazántelep műszaki adatait az 2 sz táblázat tartalmazza.</w:t>
      </w:r>
    </w:p>
    <w:p w:rsidR="00000000" w:rsidRDefault="00BA198B"/>
    <w:p w:rsidR="00000000" w:rsidRDefault="00BA198B"/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1683"/>
        <w:gridCol w:w="1456"/>
        <w:gridCol w:w="1485"/>
        <w:gridCol w:w="1430"/>
        <w:gridCol w:w="1430"/>
      </w:tblGrid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center"/>
            </w:pPr>
            <w:proofErr w:type="spellStart"/>
            <w:r>
              <w:t>tipusjel</w:t>
            </w:r>
            <w:proofErr w:type="spellEnd"/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Hőteljesítmény</w:t>
            </w:r>
          </w:p>
          <w:p w:rsidR="00000000" w:rsidRDefault="00BA198B">
            <w:pPr>
              <w:jc w:val="center"/>
            </w:pPr>
            <w:r>
              <w:t>max.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Tüzelő</w:t>
            </w:r>
            <w:r>
              <w:t>anyag igény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Villamos energia igény max.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kazánház</w:t>
            </w:r>
          </w:p>
          <w:p w:rsidR="00000000" w:rsidRDefault="00BA198B">
            <w:pPr>
              <w:jc w:val="center"/>
            </w:pPr>
            <w:r>
              <w:t>Széles/hossz</w:t>
            </w:r>
          </w:p>
          <w:p w:rsidR="00000000" w:rsidRDefault="00BA198B">
            <w:pPr>
              <w:jc w:val="center"/>
            </w:pPr>
            <w:r>
              <w:t>magasság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Bálatároló</w:t>
            </w:r>
          </w:p>
          <w:p w:rsidR="00000000" w:rsidRDefault="00BA198B">
            <w:pPr>
              <w:jc w:val="center"/>
            </w:pPr>
            <w:r>
              <w:t>Széles/hossz</w:t>
            </w:r>
          </w:p>
          <w:p w:rsidR="00000000" w:rsidRDefault="00BA198B">
            <w:pPr>
              <w:jc w:val="center"/>
            </w:pPr>
            <w:r>
              <w:t>magasság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KTB-08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0,8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250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58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10/8x6,5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8/10</w:t>
            </w:r>
            <w:proofErr w:type="gramStart"/>
            <w:r>
              <w:t>,min</w:t>
            </w:r>
            <w:proofErr w:type="gramEnd"/>
            <w:r>
              <w:t>.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KTB-12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1,2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370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60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10/10x6,5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8/10</w:t>
            </w:r>
            <w:proofErr w:type="gramStart"/>
            <w:r>
              <w:t>,min</w:t>
            </w:r>
            <w:proofErr w:type="gramEnd"/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KTB-16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1,6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500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73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12/10x7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10/10</w:t>
            </w:r>
            <w:proofErr w:type="gramStart"/>
            <w:r>
              <w:t>,min</w:t>
            </w:r>
            <w:proofErr w:type="gramEnd"/>
            <w:r>
              <w:t>.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KTB-20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2,0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650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80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12/12x8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12/16</w:t>
            </w:r>
            <w:proofErr w:type="gramStart"/>
            <w:r>
              <w:t>,min</w:t>
            </w:r>
            <w:proofErr w:type="gramEnd"/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KTB-30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3,0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950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85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14/15x8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14/16</w:t>
            </w:r>
            <w:proofErr w:type="gramStart"/>
            <w:r>
              <w:t>,min</w:t>
            </w:r>
            <w:proofErr w:type="gramEnd"/>
            <w:r>
              <w:t>.</w:t>
            </w:r>
          </w:p>
        </w:tc>
      </w:tr>
    </w:tbl>
    <w:p w:rsidR="00000000" w:rsidRDefault="00BA198B">
      <w:r>
        <w:t xml:space="preserve">* tüzelő anyag igény,- 14,5 MJ </w:t>
      </w:r>
      <w:proofErr w:type="spellStart"/>
      <w:r>
        <w:t>fütőértékű</w:t>
      </w:r>
      <w:proofErr w:type="spellEnd"/>
      <w:r>
        <w:t xml:space="preserve"> szalma tüzelőanyagra vonatkozik</w:t>
      </w:r>
    </w:p>
    <w:p w:rsidR="00000000" w:rsidRDefault="00BA198B">
      <w:r>
        <w:t>** épület méretek csak tájékoztató jellegűek</w:t>
      </w:r>
    </w:p>
    <w:p w:rsidR="00000000" w:rsidRDefault="00BA198B"/>
    <w:p w:rsidR="00000000" w:rsidRDefault="00BA198B">
      <w:pPr>
        <w:rPr>
          <w:b/>
        </w:rPr>
      </w:pPr>
      <w:r>
        <w:rPr>
          <w:b/>
        </w:rPr>
        <w:t xml:space="preserve">Darabos tüzelésű biomassza kazántelepek, </w:t>
      </w:r>
      <w:proofErr w:type="gramStart"/>
      <w:r>
        <w:rPr>
          <w:b/>
        </w:rPr>
        <w:t>terményszárítókhoz .</w:t>
      </w:r>
      <w:proofErr w:type="gramEnd"/>
      <w:r>
        <w:rPr>
          <w:b/>
        </w:rPr>
        <w:t xml:space="preserve"> </w:t>
      </w:r>
    </w:p>
    <w:p w:rsidR="00000000" w:rsidRDefault="00BA198B">
      <w:r>
        <w:tab/>
        <w:t>Darabos tüzelésű kazántelep lehet, melegvíz, forró víz, vagy gőzős kazán</w:t>
      </w:r>
      <w:r>
        <w:t>nal szerelve</w:t>
      </w:r>
    </w:p>
    <w:p w:rsidR="00000000" w:rsidRDefault="00BA198B">
      <w:pPr>
        <w:ind w:left="2880" w:hanging="2160"/>
      </w:pPr>
      <w:r>
        <w:t xml:space="preserve">Darabos tüzelőanyag : </w:t>
      </w:r>
      <w:proofErr w:type="spellStart"/>
      <w:r>
        <w:t>szeckázott</w:t>
      </w:r>
      <w:proofErr w:type="spellEnd"/>
      <w:r>
        <w:t xml:space="preserve"> -kukoricaszár, -repce szár, </w:t>
      </w:r>
      <w:proofErr w:type="gramStart"/>
      <w:r>
        <w:t>napraforgó szár</w:t>
      </w:r>
      <w:proofErr w:type="gramEnd"/>
      <w:r>
        <w:t>, pelyva, szemestermény félszem, agripellet, szalmabrikett, energia ülte</w:t>
      </w:r>
      <w:r>
        <w:t>t</w:t>
      </w:r>
      <w:r>
        <w:t>vény apríték………….  Stb.</w:t>
      </w:r>
    </w:p>
    <w:p w:rsidR="00000000" w:rsidRDefault="00BA198B">
      <w:pPr>
        <w:ind w:firstLine="708"/>
      </w:pPr>
      <w:r>
        <w:t>A darabos tüzelésű biomassza kazántelep műszaki adatait az 3 sz tábláz</w:t>
      </w:r>
      <w:r>
        <w:t>at tartalmazza.</w:t>
      </w:r>
    </w:p>
    <w:p w:rsidR="00000000" w:rsidRDefault="00BA198B"/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1683"/>
        <w:gridCol w:w="1456"/>
        <w:gridCol w:w="1485"/>
        <w:gridCol w:w="1430"/>
        <w:gridCol w:w="1430"/>
      </w:tblGrid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center"/>
            </w:pPr>
            <w:proofErr w:type="spellStart"/>
            <w:r>
              <w:t>tipusjel</w:t>
            </w:r>
            <w:proofErr w:type="spellEnd"/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Hőteljesítmény</w:t>
            </w:r>
          </w:p>
          <w:p w:rsidR="00000000" w:rsidRDefault="00BA198B">
            <w:pPr>
              <w:jc w:val="center"/>
            </w:pPr>
            <w:r>
              <w:t>max.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Tüzelőanyag igény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Villamos energia igény max.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kazánház</w:t>
            </w:r>
          </w:p>
          <w:p w:rsidR="00000000" w:rsidRDefault="00BA198B">
            <w:pPr>
              <w:jc w:val="center"/>
            </w:pPr>
            <w:r>
              <w:t>Széles/hossz</w:t>
            </w:r>
          </w:p>
          <w:p w:rsidR="00000000" w:rsidRDefault="00BA198B">
            <w:pPr>
              <w:jc w:val="center"/>
            </w:pPr>
            <w:r>
              <w:t>magasság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Apríték tár.</w:t>
            </w:r>
          </w:p>
          <w:p w:rsidR="00000000" w:rsidRDefault="00BA198B">
            <w:pPr>
              <w:jc w:val="center"/>
            </w:pPr>
            <w:r>
              <w:t>Széles/hossz</w:t>
            </w:r>
          </w:p>
          <w:p w:rsidR="00000000" w:rsidRDefault="00BA198B">
            <w:pPr>
              <w:jc w:val="center"/>
            </w:pPr>
            <w:r>
              <w:t>magasság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LTM-08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0,8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250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20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8/8x6,5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5/10 m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LTM-10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1,0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310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18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8/8x6,5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5/10 m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</w:t>
            </w:r>
            <w:r>
              <w:t>-12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1,2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370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20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8/10x7m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6/10 m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LTM-16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1,6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500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24kW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10/10x7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6/12 m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LTM-20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2,0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650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27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10/10x8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6/12 m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LTM-25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2,5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780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28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12/10x8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7/16 m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LTM-30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3,0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950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34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12/10x9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7/16 m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LTM-40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4,0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1250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 xml:space="preserve">43 </w:t>
            </w:r>
            <w:r>
              <w:t>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14/10x10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7/18 m</w:t>
            </w:r>
          </w:p>
        </w:tc>
      </w:tr>
      <w:tr w:rsidR="00000000">
        <w:trPr>
          <w:jc w:val="center"/>
        </w:trPr>
        <w:tc>
          <w:tcPr>
            <w:tcW w:w="1167" w:type="dxa"/>
          </w:tcPr>
          <w:p w:rsidR="00000000" w:rsidRDefault="00BA198B">
            <w:pPr>
              <w:jc w:val="both"/>
            </w:pPr>
            <w:r>
              <w:t>LTM-50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5,0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1550 kg/ó</w:t>
            </w:r>
          </w:p>
        </w:tc>
        <w:tc>
          <w:tcPr>
            <w:tcW w:w="1502" w:type="dxa"/>
          </w:tcPr>
          <w:p w:rsidR="00000000" w:rsidRDefault="00BA198B">
            <w:pPr>
              <w:jc w:val="center"/>
            </w:pPr>
            <w:r>
              <w:t>50 kW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14/10x10 m</w:t>
            </w:r>
          </w:p>
        </w:tc>
        <w:tc>
          <w:tcPr>
            <w:tcW w:w="1416" w:type="dxa"/>
          </w:tcPr>
          <w:p w:rsidR="00000000" w:rsidRDefault="00BA198B">
            <w:pPr>
              <w:jc w:val="center"/>
            </w:pPr>
            <w:r>
              <w:t>7/24 m</w:t>
            </w:r>
          </w:p>
        </w:tc>
      </w:tr>
    </w:tbl>
    <w:p w:rsidR="00000000" w:rsidRDefault="00BA198B">
      <w:r>
        <w:t>* tü</w:t>
      </w:r>
      <w:r>
        <w:t xml:space="preserve">zelő anyag igény,- 14,5 MJ </w:t>
      </w:r>
      <w:proofErr w:type="spellStart"/>
      <w:r>
        <w:t>fütőértékű</w:t>
      </w:r>
      <w:proofErr w:type="spellEnd"/>
      <w:r>
        <w:t xml:space="preserve"> szalma tüzelőanyagra vonatkozik</w:t>
      </w:r>
    </w:p>
    <w:p w:rsidR="00000000" w:rsidRDefault="00BA198B">
      <w:r>
        <w:t>** épület méretek csak tájékoztató jellegűek</w:t>
      </w:r>
    </w:p>
    <w:p w:rsidR="00000000" w:rsidRDefault="00BA198B"/>
    <w:p w:rsidR="00000000" w:rsidRDefault="00BA198B">
      <w:pPr>
        <w:rPr>
          <w:b/>
        </w:rPr>
      </w:pPr>
      <w:r>
        <w:rPr>
          <w:b/>
        </w:rPr>
        <w:t>A terményszárító direkt fűtése biomassza tüzelővel</w:t>
      </w:r>
    </w:p>
    <w:p w:rsidR="00000000" w:rsidRDefault="00BA198B"/>
    <w:p w:rsidR="00000000" w:rsidRDefault="00BA198B">
      <w:pPr>
        <w:jc w:val="both"/>
      </w:pPr>
      <w:r>
        <w:tab/>
      </w:r>
      <w:r>
        <w:rPr>
          <w:b/>
        </w:rPr>
        <w:t>Darabos tüzelésű</w:t>
      </w:r>
      <w:r>
        <w:t xml:space="preserve"> forrólevegős biomassza kazántelep műszaki adatait a 4 sz táblázat tart</w:t>
      </w:r>
      <w:r>
        <w:t>almazza.</w:t>
      </w:r>
    </w:p>
    <w:p w:rsidR="00000000" w:rsidRDefault="00BA198B"/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1683"/>
        <w:gridCol w:w="1456"/>
        <w:gridCol w:w="1485"/>
      </w:tblGrid>
      <w:tr w:rsidR="00000000">
        <w:trPr>
          <w:jc w:val="center"/>
        </w:trPr>
        <w:tc>
          <w:tcPr>
            <w:tcW w:w="1156" w:type="dxa"/>
          </w:tcPr>
          <w:p w:rsidR="00000000" w:rsidRDefault="00BA198B">
            <w:pPr>
              <w:jc w:val="center"/>
            </w:pPr>
            <w:proofErr w:type="spellStart"/>
            <w:r>
              <w:t>tipusjel</w:t>
            </w:r>
            <w:proofErr w:type="spellEnd"/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Hőteljesítmény</w:t>
            </w:r>
          </w:p>
          <w:p w:rsidR="00000000" w:rsidRDefault="00BA198B">
            <w:pPr>
              <w:jc w:val="center"/>
            </w:pPr>
            <w:r>
              <w:t>max.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Tüzelőanyag igény</w:t>
            </w:r>
          </w:p>
        </w:tc>
        <w:tc>
          <w:tcPr>
            <w:tcW w:w="1485" w:type="dxa"/>
          </w:tcPr>
          <w:p w:rsidR="00000000" w:rsidRDefault="00BA198B">
            <w:pPr>
              <w:jc w:val="center"/>
            </w:pPr>
            <w:r>
              <w:t>Villamos energia igény max.</w:t>
            </w:r>
          </w:p>
        </w:tc>
      </w:tr>
      <w:tr w:rsidR="00000000">
        <w:trPr>
          <w:jc w:val="center"/>
        </w:trPr>
        <w:tc>
          <w:tcPr>
            <w:tcW w:w="1156" w:type="dxa"/>
          </w:tcPr>
          <w:p w:rsidR="00000000" w:rsidRDefault="00BA198B">
            <w:pPr>
              <w:jc w:val="both"/>
            </w:pPr>
            <w:r>
              <w:t>TSZP-20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2,0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550 kg/ó</w:t>
            </w:r>
          </w:p>
        </w:tc>
        <w:tc>
          <w:tcPr>
            <w:tcW w:w="1485" w:type="dxa"/>
          </w:tcPr>
          <w:p w:rsidR="00000000" w:rsidRDefault="00BA198B">
            <w:pPr>
              <w:jc w:val="center"/>
            </w:pPr>
            <w:r>
              <w:t>32,5 kW</w:t>
            </w:r>
          </w:p>
        </w:tc>
      </w:tr>
      <w:tr w:rsidR="00000000">
        <w:trPr>
          <w:jc w:val="center"/>
        </w:trPr>
        <w:tc>
          <w:tcPr>
            <w:tcW w:w="1156" w:type="dxa"/>
          </w:tcPr>
          <w:p w:rsidR="00000000" w:rsidRDefault="00BA198B">
            <w:pPr>
              <w:jc w:val="both"/>
            </w:pPr>
            <w:r>
              <w:t>TSZP-30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3,0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800 kg/ó</w:t>
            </w:r>
          </w:p>
        </w:tc>
        <w:tc>
          <w:tcPr>
            <w:tcW w:w="1485" w:type="dxa"/>
          </w:tcPr>
          <w:p w:rsidR="00000000" w:rsidRDefault="00BA198B">
            <w:pPr>
              <w:jc w:val="center"/>
            </w:pPr>
            <w:r>
              <w:t>41 kW</w:t>
            </w:r>
          </w:p>
        </w:tc>
      </w:tr>
      <w:tr w:rsidR="00000000">
        <w:trPr>
          <w:jc w:val="center"/>
        </w:trPr>
        <w:tc>
          <w:tcPr>
            <w:tcW w:w="1156" w:type="dxa"/>
          </w:tcPr>
          <w:p w:rsidR="00000000" w:rsidRDefault="00BA198B">
            <w:pPr>
              <w:jc w:val="both"/>
            </w:pPr>
            <w:r>
              <w:t>TSZP-40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4,0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1075 kg/ó</w:t>
            </w:r>
          </w:p>
        </w:tc>
        <w:tc>
          <w:tcPr>
            <w:tcW w:w="1485" w:type="dxa"/>
          </w:tcPr>
          <w:p w:rsidR="00000000" w:rsidRDefault="00BA198B">
            <w:pPr>
              <w:jc w:val="center"/>
            </w:pPr>
            <w:r>
              <w:t>52 kW</w:t>
            </w:r>
          </w:p>
        </w:tc>
      </w:tr>
      <w:tr w:rsidR="00000000">
        <w:trPr>
          <w:jc w:val="center"/>
        </w:trPr>
        <w:tc>
          <w:tcPr>
            <w:tcW w:w="1156" w:type="dxa"/>
          </w:tcPr>
          <w:p w:rsidR="00000000" w:rsidRDefault="00BA198B">
            <w:pPr>
              <w:jc w:val="both"/>
            </w:pPr>
            <w:r>
              <w:t>TSZP-50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5,0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1350 kg/ó</w:t>
            </w:r>
          </w:p>
        </w:tc>
        <w:tc>
          <w:tcPr>
            <w:tcW w:w="1485" w:type="dxa"/>
          </w:tcPr>
          <w:p w:rsidR="00000000" w:rsidRDefault="00BA198B">
            <w:pPr>
              <w:jc w:val="center"/>
            </w:pPr>
            <w:r>
              <w:t>60 kW</w:t>
            </w:r>
          </w:p>
        </w:tc>
      </w:tr>
    </w:tbl>
    <w:p w:rsidR="00000000" w:rsidRDefault="00BA198B">
      <w:r>
        <w:t xml:space="preserve">* tüzelő anyag igény,- 15,0 MJ </w:t>
      </w:r>
      <w:proofErr w:type="spellStart"/>
      <w:r>
        <w:t>fütőértékű</w:t>
      </w:r>
      <w:proofErr w:type="spellEnd"/>
      <w:r>
        <w:t xml:space="preserve"> </w:t>
      </w:r>
      <w:r>
        <w:t>szalma tüzelőanyagra vonatkozik</w:t>
      </w:r>
    </w:p>
    <w:p w:rsidR="00000000" w:rsidRDefault="00BA198B">
      <w:r>
        <w:t xml:space="preserve">** esővédő tető a tüzelő elejére és a tüzelőanyag </w:t>
      </w:r>
      <w:proofErr w:type="gramStart"/>
      <w:r>
        <w:t>készlettároló  fedésére</w:t>
      </w:r>
      <w:proofErr w:type="gramEnd"/>
      <w:r>
        <w:t xml:space="preserve"> szükséges !</w:t>
      </w:r>
    </w:p>
    <w:p w:rsidR="00000000" w:rsidRDefault="00BA198B"/>
    <w:p w:rsidR="00000000" w:rsidRDefault="00BA198B">
      <w:r>
        <w:rPr>
          <w:b/>
        </w:rPr>
        <w:t>Bála tüzelésű</w:t>
      </w:r>
      <w:r>
        <w:t xml:space="preserve"> forrólevegős biomassza kazántelep műszaki adatait </w:t>
      </w:r>
      <w:proofErr w:type="gramStart"/>
      <w:r>
        <w:t>a</w:t>
      </w:r>
      <w:proofErr w:type="gramEnd"/>
      <w:r>
        <w:t xml:space="preserve"> 5 sz táblázat tartalmazza.</w:t>
      </w:r>
    </w:p>
    <w:p w:rsidR="00000000" w:rsidRDefault="00BA198B"/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1683"/>
        <w:gridCol w:w="1456"/>
        <w:gridCol w:w="1485"/>
      </w:tblGrid>
      <w:tr w:rsidR="00000000">
        <w:trPr>
          <w:jc w:val="center"/>
        </w:trPr>
        <w:tc>
          <w:tcPr>
            <w:tcW w:w="1156" w:type="dxa"/>
          </w:tcPr>
          <w:p w:rsidR="00000000" w:rsidRDefault="00BA198B">
            <w:pPr>
              <w:jc w:val="center"/>
            </w:pPr>
            <w:proofErr w:type="spellStart"/>
            <w:r>
              <w:t>tipusjel</w:t>
            </w:r>
            <w:proofErr w:type="spellEnd"/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Hőteljesítmény</w:t>
            </w:r>
          </w:p>
          <w:p w:rsidR="00000000" w:rsidRDefault="00BA198B">
            <w:pPr>
              <w:jc w:val="center"/>
            </w:pPr>
            <w:r>
              <w:t>max.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Tüzelőanyag ig</w:t>
            </w:r>
            <w:r>
              <w:t>ény</w:t>
            </w:r>
          </w:p>
        </w:tc>
        <w:tc>
          <w:tcPr>
            <w:tcW w:w="1485" w:type="dxa"/>
          </w:tcPr>
          <w:p w:rsidR="00000000" w:rsidRDefault="00BA198B">
            <w:pPr>
              <w:jc w:val="center"/>
            </w:pPr>
            <w:r>
              <w:t>Villamos energia igény max.</w:t>
            </w:r>
          </w:p>
        </w:tc>
      </w:tr>
      <w:tr w:rsidR="00000000">
        <w:trPr>
          <w:jc w:val="center"/>
        </w:trPr>
        <w:tc>
          <w:tcPr>
            <w:tcW w:w="1156" w:type="dxa"/>
          </w:tcPr>
          <w:p w:rsidR="00000000" w:rsidRDefault="00BA198B">
            <w:pPr>
              <w:jc w:val="both"/>
            </w:pPr>
            <w:r>
              <w:t>TSZB-20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2,0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550 kg/ó</w:t>
            </w:r>
          </w:p>
        </w:tc>
        <w:tc>
          <w:tcPr>
            <w:tcW w:w="1485" w:type="dxa"/>
          </w:tcPr>
          <w:p w:rsidR="00000000" w:rsidRDefault="00BA198B">
            <w:pPr>
              <w:jc w:val="center"/>
            </w:pPr>
            <w:r>
              <w:t>50,0 kW</w:t>
            </w:r>
          </w:p>
        </w:tc>
      </w:tr>
      <w:tr w:rsidR="00000000">
        <w:trPr>
          <w:jc w:val="center"/>
        </w:trPr>
        <w:tc>
          <w:tcPr>
            <w:tcW w:w="1156" w:type="dxa"/>
          </w:tcPr>
          <w:p w:rsidR="00000000" w:rsidRDefault="00BA198B">
            <w:pPr>
              <w:jc w:val="both"/>
            </w:pPr>
            <w:r>
              <w:t>TSZB-30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3,0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800 kg/ó</w:t>
            </w:r>
          </w:p>
        </w:tc>
        <w:tc>
          <w:tcPr>
            <w:tcW w:w="1485" w:type="dxa"/>
          </w:tcPr>
          <w:p w:rsidR="00000000" w:rsidRDefault="00BA198B">
            <w:pPr>
              <w:jc w:val="center"/>
            </w:pPr>
            <w:r>
              <w:t>58,5 kW</w:t>
            </w:r>
          </w:p>
        </w:tc>
      </w:tr>
      <w:tr w:rsidR="00000000">
        <w:trPr>
          <w:jc w:val="center"/>
        </w:trPr>
        <w:tc>
          <w:tcPr>
            <w:tcW w:w="1156" w:type="dxa"/>
          </w:tcPr>
          <w:p w:rsidR="00000000" w:rsidRDefault="00BA198B">
            <w:pPr>
              <w:jc w:val="both"/>
            </w:pPr>
            <w:r>
              <w:t>TSZB-40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4,0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1075 kg/ó</w:t>
            </w:r>
          </w:p>
        </w:tc>
        <w:tc>
          <w:tcPr>
            <w:tcW w:w="1485" w:type="dxa"/>
          </w:tcPr>
          <w:p w:rsidR="00000000" w:rsidRDefault="00BA198B">
            <w:pPr>
              <w:jc w:val="center"/>
            </w:pPr>
            <w:r>
              <w:t>69,5 kW</w:t>
            </w:r>
          </w:p>
        </w:tc>
      </w:tr>
      <w:tr w:rsidR="00000000">
        <w:trPr>
          <w:jc w:val="center"/>
        </w:trPr>
        <w:tc>
          <w:tcPr>
            <w:tcW w:w="1156" w:type="dxa"/>
          </w:tcPr>
          <w:p w:rsidR="00000000" w:rsidRDefault="00BA198B">
            <w:pPr>
              <w:jc w:val="both"/>
            </w:pPr>
            <w:r>
              <w:t>TSZB-50</w:t>
            </w:r>
          </w:p>
        </w:tc>
        <w:tc>
          <w:tcPr>
            <w:tcW w:w="1683" w:type="dxa"/>
          </w:tcPr>
          <w:p w:rsidR="00000000" w:rsidRDefault="00BA198B">
            <w:pPr>
              <w:jc w:val="center"/>
            </w:pPr>
            <w:r>
              <w:t>5,0 MW</w:t>
            </w:r>
          </w:p>
        </w:tc>
        <w:tc>
          <w:tcPr>
            <w:tcW w:w="1456" w:type="dxa"/>
          </w:tcPr>
          <w:p w:rsidR="00000000" w:rsidRDefault="00BA198B">
            <w:pPr>
              <w:jc w:val="center"/>
            </w:pPr>
            <w:r>
              <w:t>1350 kg/ó</w:t>
            </w:r>
          </w:p>
        </w:tc>
        <w:tc>
          <w:tcPr>
            <w:tcW w:w="1485" w:type="dxa"/>
          </w:tcPr>
          <w:p w:rsidR="00000000" w:rsidRDefault="00BA198B">
            <w:pPr>
              <w:jc w:val="center"/>
            </w:pPr>
            <w:r>
              <w:t>77 5 kW</w:t>
            </w:r>
          </w:p>
        </w:tc>
      </w:tr>
    </w:tbl>
    <w:p w:rsidR="00000000" w:rsidRDefault="00BA198B">
      <w:r>
        <w:t xml:space="preserve">* tüzelő anyag igény,- 15,0 MJ </w:t>
      </w:r>
      <w:proofErr w:type="spellStart"/>
      <w:r>
        <w:t>fütőértékű</w:t>
      </w:r>
      <w:proofErr w:type="spellEnd"/>
      <w:r>
        <w:t xml:space="preserve"> szalma tüzelőanyagra vonatkozik</w:t>
      </w:r>
    </w:p>
    <w:p w:rsidR="00000000" w:rsidRDefault="00BA198B">
      <w:r>
        <w:t>** esővédő tető</w:t>
      </w:r>
      <w:r>
        <w:t xml:space="preserve"> a tüzelő elejére és a </w:t>
      </w:r>
      <w:proofErr w:type="gramStart"/>
      <w:r>
        <w:t>bála adagoló</w:t>
      </w:r>
      <w:proofErr w:type="gramEnd"/>
      <w:r>
        <w:t>, és előtároló fedésére szükséges !</w:t>
      </w:r>
    </w:p>
    <w:p w:rsidR="00000000" w:rsidRDefault="00BA198B"/>
    <w:p w:rsidR="00000000" w:rsidRDefault="00BA198B">
      <w:pPr>
        <w:jc w:val="both"/>
        <w:rPr>
          <w:b/>
        </w:rPr>
      </w:pPr>
      <w:r>
        <w:rPr>
          <w:b/>
        </w:rPr>
        <w:t xml:space="preserve">Tüzelő berendezés. </w:t>
      </w:r>
    </w:p>
    <w:p w:rsidR="00000000" w:rsidRDefault="00BA198B">
      <w:pPr>
        <w:jc w:val="both"/>
        <w:rPr>
          <w:b/>
        </w:rPr>
      </w:pPr>
    </w:p>
    <w:p w:rsidR="00000000" w:rsidRDefault="00BA198B">
      <w:pPr>
        <w:jc w:val="both"/>
      </w:pPr>
      <w:r>
        <w:t>A terményszárítók fűtésére darabos (szecskázott, pelletált, darált), valamint a szálas (bálázott, kévézett) tüzelőanyagot lehet felhasználni. A tüzelő berendezések</w:t>
      </w:r>
      <w:r>
        <w:t xml:space="preserve"> csigás behordó szerkezettel vagy bála betolóval rendelkeznek.</w:t>
      </w:r>
    </w:p>
    <w:p w:rsidR="00000000" w:rsidRDefault="00BA198B">
      <w:pPr>
        <w:jc w:val="both"/>
        <w:rPr>
          <w:snapToGrid w:val="0"/>
        </w:rPr>
      </w:pPr>
    </w:p>
    <w:p w:rsidR="00000000" w:rsidRDefault="00BA198B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A tüzelőberendezés tűzálló falazatú gyújtóbolttal elhatárolt tűztérből és utóégető kamrából áll. A tűztér és utóégető kamra többrétegű tűzálló falazatú.  A tűztérben hőálló acél mozgórostély s</w:t>
      </w:r>
      <w:r>
        <w:rPr>
          <w:snapToGrid w:val="0"/>
        </w:rPr>
        <w:t xml:space="preserve">zerkezet és automatikus hamukihordó található. </w:t>
      </w:r>
    </w:p>
    <w:p w:rsidR="00000000" w:rsidRDefault="00BA198B">
      <w:pPr>
        <w:pStyle w:val="Szvegtrzs2"/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Az égési levegő előmelegítve, a tűzálló falazaton szabályozottan kerül a tűztérbe. </w:t>
      </w:r>
    </w:p>
    <w:p w:rsidR="00000000" w:rsidRDefault="00BA198B">
      <w:pPr>
        <w:pStyle w:val="Szvegtrzs2"/>
        <w:widowControl w:val="0"/>
        <w:spacing w:line="240" w:lineRule="atLeast"/>
        <w:rPr>
          <w:snapToGrid w:val="0"/>
        </w:rPr>
      </w:pPr>
      <w:r>
        <w:rPr>
          <w:snapToGrid w:val="0"/>
        </w:rPr>
        <w:t>A tüzelőanyag a tűzálló falazaton keresztül a kazán homlok lemezére szerelt</w:t>
      </w:r>
      <w:proofErr w:type="gramStart"/>
      <w:r>
        <w:rPr>
          <w:snapToGrid w:val="0"/>
        </w:rPr>
        <w:t>,bála</w:t>
      </w:r>
      <w:proofErr w:type="gramEnd"/>
      <w:r>
        <w:rPr>
          <w:snapToGrid w:val="0"/>
        </w:rPr>
        <w:t xml:space="preserve"> szeletelővel felszerelt bála betoló szerkez</w:t>
      </w:r>
      <w:r>
        <w:rPr>
          <w:snapToGrid w:val="0"/>
        </w:rPr>
        <w:t xml:space="preserve">ettel illetve behordó csigával automatikusan jut be a tűztérbe. </w:t>
      </w:r>
    </w:p>
    <w:p w:rsidR="00000000" w:rsidRDefault="00BA198B">
      <w:pPr>
        <w:widowControl w:val="0"/>
        <w:spacing w:line="240" w:lineRule="atLeast"/>
        <w:jc w:val="both"/>
        <w:rPr>
          <w:snapToGrid w:val="0"/>
        </w:rPr>
      </w:pPr>
    </w:p>
    <w:p w:rsidR="00000000" w:rsidRDefault="00BA198B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A tüzelőberendezés működését automatika vezérli, ez biztosítja, hogy a mindenkori hőigén</w:t>
      </w:r>
      <w:r>
        <w:rPr>
          <w:snapToGrid w:val="0"/>
        </w:rPr>
        <w:t>y</w:t>
      </w:r>
      <w:r>
        <w:rPr>
          <w:snapToGrid w:val="0"/>
        </w:rPr>
        <w:t>nek megfelelő mennyiségű tüzelőanyag kerüljön a tűztérbe.</w:t>
      </w:r>
    </w:p>
    <w:p w:rsidR="00000000" w:rsidRDefault="00BA198B">
      <w:pPr>
        <w:pStyle w:val="Szvegtrzs"/>
        <w:rPr>
          <w:sz w:val="24"/>
        </w:rPr>
      </w:pPr>
      <w:r>
        <w:rPr>
          <w:sz w:val="24"/>
        </w:rPr>
        <w:t>A kazánvezérlő automatika programozható, me</w:t>
      </w:r>
      <w:r>
        <w:rPr>
          <w:sz w:val="24"/>
        </w:rPr>
        <w:t>ly a távfelügyeleti, illetve távműködtető ren</w:t>
      </w:r>
      <w:r>
        <w:rPr>
          <w:sz w:val="24"/>
        </w:rPr>
        <w:t>d</w:t>
      </w:r>
      <w:r>
        <w:rPr>
          <w:sz w:val="24"/>
        </w:rPr>
        <w:t>szerhez csatlakoztatható.</w:t>
      </w:r>
    </w:p>
    <w:p w:rsidR="00000000" w:rsidRDefault="00BA198B">
      <w:pPr>
        <w:widowControl w:val="0"/>
        <w:spacing w:line="240" w:lineRule="atLeast"/>
        <w:jc w:val="both"/>
        <w:rPr>
          <w:snapToGrid w:val="0"/>
        </w:rPr>
      </w:pPr>
    </w:p>
    <w:p w:rsidR="00000000" w:rsidRDefault="00BA198B">
      <w:pPr>
        <w:pStyle w:val="Szvegtrzs"/>
        <w:rPr>
          <w:sz w:val="24"/>
        </w:rPr>
      </w:pPr>
      <w:r>
        <w:rPr>
          <w:sz w:val="24"/>
        </w:rPr>
        <w:t xml:space="preserve">A hamu és salak eltávolítás, automatikus kihordással történik. </w:t>
      </w:r>
    </w:p>
    <w:p w:rsidR="00000000" w:rsidRDefault="00BA198B">
      <w:pPr>
        <w:widowControl w:val="0"/>
        <w:spacing w:line="240" w:lineRule="atLeast"/>
        <w:jc w:val="both"/>
        <w:rPr>
          <w:snapToGrid w:val="0"/>
        </w:rPr>
      </w:pPr>
    </w:p>
    <w:p w:rsidR="00000000" w:rsidRDefault="00BA198B">
      <w:pPr>
        <w:pStyle w:val="Szvegtrzs"/>
        <w:rPr>
          <w:sz w:val="24"/>
        </w:rPr>
      </w:pPr>
      <w:r>
        <w:rPr>
          <w:sz w:val="24"/>
        </w:rPr>
        <w:t xml:space="preserve">Az égéstermékeket a kazánból füstelszívó ventilátor szívja el egy speciális füstgáz tisztító berendezésen keresztül.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égéstermék elvezetését hőszigetelt, korrózióálló béléssel ellátott kémény biztosítja , amely a ciklon tetejére, vagy a talajra  van felállítva. </w:t>
      </w:r>
    </w:p>
    <w:p w:rsidR="00000000" w:rsidRDefault="00BA198B">
      <w:pPr>
        <w:pStyle w:val="Szvegtrzs"/>
        <w:rPr>
          <w:sz w:val="24"/>
        </w:rPr>
      </w:pPr>
      <w:r>
        <w:rPr>
          <w:sz w:val="24"/>
        </w:rPr>
        <w:t xml:space="preserve">A tüzelő berendezés meg felel a Magyar Környezetvédelmi Rendelet elvárásainak. </w:t>
      </w:r>
    </w:p>
    <w:p w:rsidR="00000000" w:rsidRDefault="00BA198B">
      <w:pPr>
        <w:pStyle w:val="Szvegtrzs"/>
        <w:rPr>
          <w:sz w:val="24"/>
        </w:rPr>
      </w:pPr>
    </w:p>
    <w:p w:rsidR="00000000" w:rsidRDefault="00BA198B">
      <w:pPr>
        <w:tabs>
          <w:tab w:val="left" w:pos="1134"/>
          <w:tab w:val="left" w:pos="5103"/>
        </w:tabs>
        <w:jc w:val="both"/>
      </w:pPr>
      <w:r>
        <w:t>Kazántest indirekt fűtési ren</w:t>
      </w:r>
      <w:r>
        <w:t>dszerhez hagyományos kialakítású. A tüzelő berendezés tetejére van telepítve, kialakítása szerint hegesztett kazán, elő kamrával, és füstcsövekből álló konvektív huzamokkal készül. A füstcsövek tisztítását automatikus re cirkulációs lefúvató rendszer bizto</w:t>
      </w:r>
      <w:r>
        <w:t>sítja. A hátsó fordító kamrán, teljes felületen nyíló tisztító ajtók találhatók, m</w:t>
      </w:r>
      <w:r>
        <w:t>e</w:t>
      </w:r>
      <w:r>
        <w:t>lyek biztosítják az egyszerű mechanikus tisztítást. A kazántest lehet meleg vizes, forró vizes, vagy gőzős kivitelű is.</w:t>
      </w:r>
    </w:p>
    <w:p w:rsidR="00000000" w:rsidRDefault="00BA198B">
      <w:pPr>
        <w:tabs>
          <w:tab w:val="left" w:pos="1134"/>
          <w:tab w:val="left" w:pos="5103"/>
        </w:tabs>
        <w:jc w:val="both"/>
      </w:pPr>
    </w:p>
    <w:p w:rsidR="00000000" w:rsidRDefault="00BA198B">
      <w:r>
        <w:t xml:space="preserve">Direkt fűtési rendszerhez speciális </w:t>
      </w:r>
      <w:proofErr w:type="gramStart"/>
      <w:r>
        <w:t>levegő keverő</w:t>
      </w:r>
      <w:proofErr w:type="gramEnd"/>
      <w:r>
        <w:t xml:space="preserve"> sz</w:t>
      </w:r>
      <w:r>
        <w:t xml:space="preserve">ekrényt fejlesztett ki a BIOLÁNG Kft. A szükséges forró levegőt közvetlenül az égéstermékkel állítjuk elő egy </w:t>
      </w:r>
      <w:proofErr w:type="spellStart"/>
      <w:r>
        <w:t>termociklonban</w:t>
      </w:r>
      <w:proofErr w:type="spellEnd"/>
      <w:r>
        <w:t xml:space="preserve">. A </w:t>
      </w:r>
      <w:proofErr w:type="spellStart"/>
      <w:r>
        <w:t>termociklon</w:t>
      </w:r>
      <w:proofErr w:type="spellEnd"/>
      <w:r>
        <w:t xml:space="preserve"> a tűztér tetejére van telepítve egy tűzbiztonsági közdarabbal, van a szárítóba b</w:t>
      </w:r>
      <w:r>
        <w:t>e</w:t>
      </w:r>
      <w:r>
        <w:t>kötve. A tűzbiztonsági közdarab aut</w:t>
      </w:r>
      <w:r>
        <w:t>omatikusan biztosítja a hő és esetleges fűst elvezetését a szabadba, valamint a szikra oltását.</w:t>
      </w:r>
    </w:p>
    <w:p w:rsidR="00000000" w:rsidRDefault="00BA198B">
      <w:pPr>
        <w:jc w:val="both"/>
      </w:pPr>
      <w:r>
        <w:t>A forró levegő hőmérsékletét a biomassza tüzelő égés termékéhez kevert friss levegővel állí</w:t>
      </w:r>
      <w:r>
        <w:t>t</w:t>
      </w:r>
      <w:r>
        <w:t xml:space="preserve">juk be. </w:t>
      </w:r>
    </w:p>
    <w:p w:rsidR="00000000" w:rsidRDefault="00BA198B">
      <w:pPr>
        <w:jc w:val="both"/>
      </w:pPr>
    </w:p>
    <w:p w:rsidR="00000000" w:rsidRDefault="00BA198B">
      <w:pPr>
        <w:jc w:val="both"/>
      </w:pPr>
    </w:p>
    <w:p w:rsidR="00000000" w:rsidRDefault="00BA198B">
      <w:pPr>
        <w:jc w:val="both"/>
      </w:pPr>
    </w:p>
    <w:p w:rsidR="00000000" w:rsidRDefault="00BA198B">
      <w:pPr>
        <w:jc w:val="both"/>
      </w:pPr>
    </w:p>
    <w:p w:rsidR="00000000" w:rsidRDefault="00BA198B">
      <w:pPr>
        <w:jc w:val="both"/>
      </w:pPr>
    </w:p>
    <w:p w:rsidR="00000000" w:rsidRDefault="00BA198B">
      <w:pPr>
        <w:jc w:val="both"/>
      </w:pPr>
    </w:p>
    <w:p w:rsidR="00000000" w:rsidRDefault="00BA198B">
      <w:pPr>
        <w:jc w:val="both"/>
      </w:pPr>
    </w:p>
    <w:p w:rsidR="00000000" w:rsidRDefault="00BA198B">
      <w:pPr>
        <w:jc w:val="both"/>
      </w:pPr>
    </w:p>
    <w:p w:rsidR="00000000" w:rsidRDefault="00BA198B">
      <w:pPr>
        <w:jc w:val="both"/>
        <w:rPr>
          <w:b/>
          <w:u w:val="single"/>
        </w:rPr>
      </w:pPr>
      <w:r>
        <w:rPr>
          <w:b/>
          <w:u w:val="single"/>
        </w:rPr>
        <w:t>3. Tüzelőanyagok</w:t>
      </w:r>
    </w:p>
    <w:p w:rsidR="00000000" w:rsidRDefault="00BA198B">
      <w:pPr>
        <w:jc w:val="both"/>
      </w:pPr>
    </w:p>
    <w:p w:rsidR="00000000" w:rsidRDefault="00BA198B">
      <w:pPr>
        <w:jc w:val="both"/>
      </w:pPr>
      <w:r>
        <w:t>A fűtőműi technológia kiválasztás</w:t>
      </w:r>
      <w:r>
        <w:t>ánál az alábbi biomassza tüzelőanyag spektrum került kiv</w:t>
      </w:r>
      <w:r>
        <w:t>á</w:t>
      </w:r>
      <w:r>
        <w:t xml:space="preserve">lasztásra:  </w:t>
      </w:r>
    </w:p>
    <w:p w:rsidR="00000000" w:rsidRDefault="00BA198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1647"/>
        <w:gridCol w:w="1716"/>
        <w:gridCol w:w="2406"/>
      </w:tblGrid>
      <w:tr w:rsidR="00000000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198B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Tüzelőanyag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Max. nedv. tart. (súly%)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Max. arány</w:t>
            </w:r>
          </w:p>
          <w:p w:rsidR="00000000" w:rsidRDefault="00BA198B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(súly%)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Max. méret</w:t>
            </w:r>
          </w:p>
          <w:p w:rsidR="00000000" w:rsidRDefault="00BA198B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(mm)</w:t>
            </w:r>
          </w:p>
        </w:tc>
      </w:tr>
      <w:tr w:rsidR="00000000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rPr>
                <w:rFonts w:eastAsia="MS Mincho"/>
              </w:rPr>
            </w:pPr>
            <w:r>
              <w:rPr>
                <w:rFonts w:eastAsia="MS Mincho"/>
              </w:rPr>
              <w:t>Különböző gabonafélék szalm</w:t>
            </w:r>
            <w:r>
              <w:rPr>
                <w:rFonts w:eastAsia="MS Mincho"/>
              </w:rPr>
              <w:t>á</w:t>
            </w:r>
            <w:r>
              <w:rPr>
                <w:rFonts w:eastAsia="MS Mincho"/>
              </w:rPr>
              <w:t>ja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30-100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900x1200/2500</w:t>
            </w:r>
          </w:p>
        </w:tc>
      </w:tr>
      <w:tr w:rsidR="00000000">
        <w:trPr>
          <w:trHeight w:val="10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102" w:lineRule="atLeast"/>
              <w:rPr>
                <w:rFonts w:eastAsia="MS Mincho"/>
              </w:rPr>
            </w:pPr>
            <w:r>
              <w:rPr>
                <w:rFonts w:eastAsia="MS Mincho"/>
              </w:rPr>
              <w:t>Energiafű bálázott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102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102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30-100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102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900x1200/2500</w:t>
            </w:r>
          </w:p>
        </w:tc>
      </w:tr>
      <w:tr w:rsidR="00000000">
        <w:trPr>
          <w:trHeight w:val="98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rPr>
                <w:rFonts w:eastAsia="MS Mincho"/>
              </w:rPr>
            </w:pPr>
            <w:r>
              <w:rPr>
                <w:rFonts w:eastAsia="MS Mincho"/>
              </w:rPr>
              <w:t>Cukorcirok b</w:t>
            </w:r>
            <w:r>
              <w:rPr>
                <w:rFonts w:eastAsia="MS Mincho"/>
              </w:rPr>
              <w:t>álázott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50-100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900x1200/2500</w:t>
            </w:r>
          </w:p>
        </w:tc>
      </w:tr>
      <w:tr w:rsidR="00000000">
        <w:trPr>
          <w:trHeight w:val="98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rPr>
                <w:rFonts w:eastAsia="MS Mincho"/>
              </w:rPr>
            </w:pPr>
            <w:r>
              <w:rPr>
                <w:rFonts w:eastAsia="MS Mincho"/>
              </w:rPr>
              <w:t>Cukor cirok pellet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proofErr w:type="gramStart"/>
            <w:r>
              <w:rPr>
                <w:rFonts w:eastAsia="MS Mincho"/>
              </w:rPr>
              <w:t>O  8-12</w:t>
            </w:r>
            <w:proofErr w:type="gramEnd"/>
            <w:r>
              <w:rPr>
                <w:rFonts w:eastAsia="MS Mincho"/>
              </w:rPr>
              <w:t>/15</w:t>
            </w:r>
          </w:p>
        </w:tc>
      </w:tr>
      <w:tr w:rsidR="00000000">
        <w:trPr>
          <w:trHeight w:val="98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Miscantus</w:t>
            </w:r>
            <w:proofErr w:type="spellEnd"/>
            <w:r>
              <w:rPr>
                <w:rFonts w:eastAsia="MS Mincho"/>
              </w:rPr>
              <w:t xml:space="preserve"> (kínai </w:t>
            </w:r>
            <w:proofErr w:type="gramStart"/>
            <w:r>
              <w:rPr>
                <w:rFonts w:eastAsia="MS Mincho"/>
              </w:rPr>
              <w:t>nád )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50-100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Szecska</w:t>
            </w:r>
            <w:proofErr w:type="gramStart"/>
            <w:r>
              <w:rPr>
                <w:rFonts w:eastAsia="MS Mincho"/>
              </w:rPr>
              <w:t>,bála</w:t>
            </w:r>
            <w:proofErr w:type="gramEnd"/>
          </w:p>
        </w:tc>
      </w:tr>
      <w:tr w:rsidR="00000000">
        <w:trPr>
          <w:trHeight w:val="98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rPr>
                <w:rFonts w:eastAsia="MS Mincho"/>
              </w:rPr>
            </w:pPr>
            <w:r>
              <w:rPr>
                <w:rFonts w:eastAsia="MS Mincho"/>
              </w:rPr>
              <w:t>Kukoricacsutka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50-100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O 30 /250</w:t>
            </w:r>
          </w:p>
        </w:tc>
      </w:tr>
      <w:tr w:rsidR="00000000">
        <w:trPr>
          <w:trHeight w:val="98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rPr>
                <w:rFonts w:eastAsia="MS Mincho"/>
              </w:rPr>
            </w:pPr>
            <w:r>
              <w:rPr>
                <w:rFonts w:eastAsia="MS Mincho"/>
              </w:rPr>
              <w:t xml:space="preserve">Kukoricaszár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  (40)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50-100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Szecska, bála</w:t>
            </w:r>
          </w:p>
        </w:tc>
      </w:tr>
      <w:tr w:rsidR="00000000">
        <w:trPr>
          <w:trHeight w:val="98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rPr>
                <w:rFonts w:eastAsia="MS Mincho"/>
              </w:rPr>
            </w:pPr>
            <w:r>
              <w:rPr>
                <w:rFonts w:eastAsia="MS Mincho"/>
              </w:rPr>
              <w:t>Napraforgó maghéj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20-100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5-10</w:t>
            </w:r>
          </w:p>
        </w:tc>
      </w:tr>
      <w:tr w:rsidR="00000000">
        <w:trPr>
          <w:trHeight w:val="98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rPr>
                <w:rFonts w:eastAsia="MS Mincho"/>
              </w:rPr>
            </w:pPr>
            <w:r>
              <w:rPr>
                <w:rFonts w:eastAsia="MS Mincho"/>
              </w:rPr>
              <w:t>Napraforgószár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50-10</w:t>
            </w:r>
            <w:r>
              <w:rPr>
                <w:rFonts w:eastAsia="MS Mincho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98B">
            <w:pPr>
              <w:spacing w:line="98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szecska</w:t>
            </w:r>
          </w:p>
        </w:tc>
      </w:tr>
    </w:tbl>
    <w:p w:rsidR="00000000" w:rsidRDefault="00BA198B">
      <w:pPr>
        <w:jc w:val="both"/>
      </w:pPr>
    </w:p>
    <w:p w:rsidR="00000000" w:rsidRDefault="00BA198B">
      <w:pPr>
        <w:jc w:val="both"/>
      </w:pPr>
      <w:r>
        <w:t>A tüzelőanyagok tüzeléstechnikai szempontból alapvetően fontos tulajdonságaik alapozzák meg:</w:t>
      </w:r>
    </w:p>
    <w:p w:rsidR="00000000" w:rsidRDefault="00BA198B">
      <w:pPr>
        <w:numPr>
          <w:ilvl w:val="0"/>
          <w:numId w:val="5"/>
        </w:numPr>
        <w:jc w:val="both"/>
      </w:pPr>
      <w:r>
        <w:t>jellemző mérettartomány nyers és aprított állapotban, apríthatósági jellemzők</w:t>
      </w:r>
    </w:p>
    <w:p w:rsidR="00000000" w:rsidRDefault="00BA198B">
      <w:pPr>
        <w:numPr>
          <w:ilvl w:val="0"/>
          <w:numId w:val="5"/>
        </w:numPr>
        <w:jc w:val="both"/>
      </w:pPr>
      <w:r>
        <w:t>fűtőérték átlaga és értéktartománya</w:t>
      </w:r>
    </w:p>
    <w:p w:rsidR="00000000" w:rsidRDefault="00BA198B">
      <w:pPr>
        <w:numPr>
          <w:ilvl w:val="0"/>
          <w:numId w:val="5"/>
        </w:numPr>
        <w:jc w:val="both"/>
      </w:pPr>
      <w:r>
        <w:t>nedvesség tartalom átlaga és értéktartománya</w:t>
      </w:r>
    </w:p>
    <w:p w:rsidR="00000000" w:rsidRDefault="00BA198B">
      <w:pPr>
        <w:numPr>
          <w:ilvl w:val="0"/>
          <w:numId w:val="5"/>
        </w:numPr>
        <w:jc w:val="both"/>
      </w:pPr>
      <w:r>
        <w:t>hamu</w:t>
      </w:r>
      <w:r>
        <w:t>tulajdonságok, különösen a lágyulási hőmérséklet.</w:t>
      </w:r>
    </w:p>
    <w:p w:rsidR="00000000" w:rsidRDefault="00BA198B">
      <w:pPr>
        <w:jc w:val="both"/>
      </w:pPr>
      <w:r>
        <w:t>A lágyszárú növények bála formájában kerülnek az égetőműbe. A környezetvédelmi emissz</w:t>
      </w:r>
      <w:r>
        <w:t>i</w:t>
      </w:r>
      <w:r>
        <w:t>ós előírások teljesítése érdekében a bálát bontani (szeletelni) kell, ezt bálabontó vagy szeletelő biztosítja.</w:t>
      </w:r>
    </w:p>
    <w:p w:rsidR="00000000" w:rsidRDefault="00BA198B">
      <w:pPr>
        <w:jc w:val="both"/>
      </w:pPr>
    </w:p>
    <w:p w:rsidR="00000000" w:rsidRDefault="00BA198B">
      <w:pPr>
        <w:jc w:val="both"/>
      </w:pPr>
      <w:r>
        <w:t>A biomas</w:t>
      </w:r>
      <w:r>
        <w:t>sza fűtőműben elégetésre kerülő aprított, illetve szálas növényi tüzelőanyagok tüz</w:t>
      </w:r>
      <w:r>
        <w:t>e</w:t>
      </w:r>
      <w:r>
        <w:t>lési szempontból fontos jellemzői az alábbiak szerint foglalható össze:</w:t>
      </w:r>
    </w:p>
    <w:p w:rsidR="00000000" w:rsidRDefault="00BA198B">
      <w:pPr>
        <w:jc w:val="both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4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BA198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Jellemző  /</w:t>
            </w:r>
            <w:proofErr w:type="gramEnd"/>
            <w:r>
              <w:rPr>
                <w:b/>
                <w:bCs/>
              </w:rPr>
              <w:t xml:space="preserve"> Tüzelőanyag csoport</w:t>
            </w:r>
          </w:p>
        </w:tc>
        <w:tc>
          <w:tcPr>
            <w:tcW w:w="4860" w:type="dxa"/>
          </w:tcPr>
          <w:p w:rsidR="00000000" w:rsidRDefault="00BA198B">
            <w:pPr>
              <w:pStyle w:val="Cmsor1"/>
              <w:jc w:val="center"/>
              <w:rPr>
                <w:b/>
              </w:rPr>
            </w:pPr>
            <w:r>
              <w:rPr>
                <w:b/>
              </w:rPr>
              <w:t>Bálázható lágyszárú növények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BA198B">
            <w:pPr>
              <w:jc w:val="center"/>
            </w:pPr>
            <w:r>
              <w:t>Nedvességtartalom</w:t>
            </w:r>
          </w:p>
        </w:tc>
        <w:tc>
          <w:tcPr>
            <w:tcW w:w="4860" w:type="dxa"/>
          </w:tcPr>
          <w:p w:rsidR="00000000" w:rsidRDefault="00BA198B">
            <w:pPr>
              <w:jc w:val="center"/>
            </w:pPr>
            <w:r>
              <w:t>15 - 25 %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BA198B">
            <w:pPr>
              <w:jc w:val="center"/>
            </w:pPr>
            <w:r>
              <w:t>Fűtőérték</w:t>
            </w:r>
          </w:p>
        </w:tc>
        <w:tc>
          <w:tcPr>
            <w:tcW w:w="4860" w:type="dxa"/>
          </w:tcPr>
          <w:p w:rsidR="00000000" w:rsidRDefault="00BA198B">
            <w:pPr>
              <w:jc w:val="center"/>
            </w:pPr>
            <w:r>
              <w:t>12 – 15,5 MJ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BA198B">
            <w:pPr>
              <w:jc w:val="center"/>
            </w:pPr>
            <w:r>
              <w:t>hamulágyulási hőmérséklet</w:t>
            </w:r>
          </w:p>
        </w:tc>
        <w:tc>
          <w:tcPr>
            <w:tcW w:w="4860" w:type="dxa"/>
          </w:tcPr>
          <w:p w:rsidR="00000000" w:rsidRDefault="00BA198B">
            <w:pPr>
              <w:jc w:val="center"/>
            </w:pPr>
            <w:r>
              <w:t xml:space="preserve">700 – 1000 </w:t>
            </w:r>
            <w:proofErr w:type="spellStart"/>
            <w:r>
              <w:t>ºC</w:t>
            </w:r>
            <w:proofErr w:type="spellEnd"/>
          </w:p>
        </w:tc>
      </w:tr>
    </w:tbl>
    <w:p w:rsidR="00000000" w:rsidRDefault="00BA198B">
      <w:pPr>
        <w:jc w:val="both"/>
        <w:rPr>
          <w:b/>
          <w:bCs/>
        </w:rPr>
      </w:pPr>
    </w:p>
    <w:p w:rsidR="00000000" w:rsidRDefault="00BA198B">
      <w:pPr>
        <w:jc w:val="both"/>
        <w:rPr>
          <w:b/>
          <w:bCs/>
        </w:rPr>
      </w:pPr>
      <w:r>
        <w:rPr>
          <w:b/>
          <w:bCs/>
        </w:rPr>
        <w:t>Tüzelőanyag tároló adagoló berendezés</w:t>
      </w:r>
    </w:p>
    <w:p w:rsidR="00000000" w:rsidRDefault="00BA198B">
      <w:pPr>
        <w:jc w:val="both"/>
        <w:rPr>
          <w:bCs/>
        </w:rPr>
      </w:pPr>
    </w:p>
    <w:p w:rsidR="00000000" w:rsidRDefault="00BA198B">
      <w:pPr>
        <w:jc w:val="both"/>
        <w:rPr>
          <w:bCs/>
        </w:rPr>
      </w:pPr>
      <w:r>
        <w:rPr>
          <w:bCs/>
        </w:rPr>
        <w:t xml:space="preserve">Bálázott tüzelőanyag: </w:t>
      </w:r>
    </w:p>
    <w:p w:rsidR="00000000" w:rsidRDefault="00BA198B">
      <w:pPr>
        <w:jc w:val="both"/>
        <w:rPr>
          <w:bCs/>
        </w:rPr>
      </w:pPr>
    </w:p>
    <w:p w:rsidR="00000000" w:rsidRDefault="00BA198B">
      <w:pPr>
        <w:jc w:val="both"/>
        <w:rPr>
          <w:bCs/>
        </w:rPr>
      </w:pPr>
      <w:r>
        <w:rPr>
          <w:bCs/>
        </w:rPr>
        <w:t xml:space="preserve">A bálázott, </w:t>
      </w:r>
      <w:r>
        <w:t>kévézett (szalma, kukoricaszár, cukorcirok</w:t>
      </w:r>
      <w:proofErr w:type="gramStart"/>
      <w:r>
        <w:t>,……</w:t>
      </w:r>
      <w:proofErr w:type="gramEnd"/>
      <w:r>
        <w:t xml:space="preserve"> stb.) </w:t>
      </w:r>
      <w:r>
        <w:rPr>
          <w:bCs/>
        </w:rPr>
        <w:t>tüzelőanyag megfelelő szá</w:t>
      </w:r>
      <w:r>
        <w:rPr>
          <w:bCs/>
        </w:rPr>
        <w:t>l</w:t>
      </w:r>
      <w:r>
        <w:rPr>
          <w:bCs/>
        </w:rPr>
        <w:t>lító járművön bála formájában érkezik a fűtőmh</w:t>
      </w:r>
      <w:r>
        <w:rPr>
          <w:bCs/>
        </w:rPr>
        <w:t xml:space="preserve">öz. A bála formája nagy szögletes </w:t>
      </w:r>
      <w:proofErr w:type="gramStart"/>
      <w:r>
        <w:rPr>
          <w:bCs/>
        </w:rPr>
        <w:t xml:space="preserve">( </w:t>
      </w:r>
      <w:proofErr w:type="spellStart"/>
      <w:r>
        <w:rPr>
          <w:bCs/>
        </w:rPr>
        <w:t>Hesston</w:t>
      </w:r>
      <w:proofErr w:type="spellEnd"/>
      <w:proofErr w:type="gramEnd"/>
      <w:r>
        <w:rPr>
          <w:bCs/>
        </w:rPr>
        <w:t xml:space="preserve"> )  bála. </w:t>
      </w:r>
      <w:r>
        <w:t xml:space="preserve">A tüzelőanyag rakodását és beadagolását önjáró rakodógépes rendszer biztosítja. </w:t>
      </w:r>
    </w:p>
    <w:p w:rsidR="00000000" w:rsidRDefault="00BA198B">
      <w:pPr>
        <w:jc w:val="both"/>
        <w:rPr>
          <w:bCs/>
        </w:rPr>
      </w:pPr>
      <w:r>
        <w:rPr>
          <w:bCs/>
        </w:rPr>
        <w:t>A bálát láncos szállító szállítja a tüzelő berendezés beadagoló rendszere elé elhelyezett bál</w:t>
      </w:r>
      <w:r>
        <w:rPr>
          <w:bCs/>
        </w:rPr>
        <w:t>a</w:t>
      </w:r>
      <w:r>
        <w:rPr>
          <w:bCs/>
        </w:rPr>
        <w:t>szeletelőhöz, mely a tüzelőb</w:t>
      </w:r>
      <w:r>
        <w:rPr>
          <w:bCs/>
        </w:rPr>
        <w:t xml:space="preserve">erendezés igényeinek megfelelően bontja a bálákat és táplálja a bontott anyagot a tüzelőberendezés betoló rendszerébe. </w:t>
      </w:r>
    </w:p>
    <w:p w:rsidR="00000000" w:rsidRDefault="00BA198B">
      <w:pPr>
        <w:jc w:val="both"/>
        <w:rPr>
          <w:bCs/>
        </w:rPr>
      </w:pPr>
    </w:p>
    <w:p w:rsidR="00000000" w:rsidRDefault="00BA198B">
      <w:pPr>
        <w:jc w:val="both"/>
        <w:rPr>
          <w:b/>
          <w:bCs/>
        </w:rPr>
      </w:pPr>
      <w:r>
        <w:rPr>
          <w:bCs/>
        </w:rPr>
        <w:t>Darabos tüzelőanyag</w:t>
      </w:r>
      <w:r>
        <w:rPr>
          <w:b/>
          <w:bCs/>
        </w:rPr>
        <w:t xml:space="preserve"> </w:t>
      </w:r>
      <w:r>
        <w:rPr>
          <w:bCs/>
        </w:rPr>
        <w:t>(</w:t>
      </w:r>
      <w:r>
        <w:t xml:space="preserve">szecskázott, aprított, </w:t>
      </w:r>
      <w:proofErr w:type="gramStart"/>
      <w:r>
        <w:t>pelletált ,</w:t>
      </w:r>
      <w:proofErr w:type="gramEnd"/>
      <w:r>
        <w:t xml:space="preserve"> vagy  szemes termény</w:t>
      </w:r>
    </w:p>
    <w:p w:rsidR="00000000" w:rsidRDefault="00BA198B">
      <w:pPr>
        <w:jc w:val="both"/>
        <w:rPr>
          <w:bCs/>
        </w:rPr>
      </w:pPr>
    </w:p>
    <w:p w:rsidR="00000000" w:rsidRDefault="00BA198B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Darabos vagy szecskázott tüzelőanyag tárolására és adagol</w:t>
      </w:r>
      <w:r>
        <w:rPr>
          <w:snapToGrid w:val="0"/>
        </w:rPr>
        <w:t>ására falazott tároló silóból törté</w:t>
      </w:r>
      <w:r>
        <w:rPr>
          <w:snapToGrid w:val="0"/>
        </w:rPr>
        <w:t>n</w:t>
      </w:r>
      <w:r>
        <w:rPr>
          <w:snapToGrid w:val="0"/>
        </w:rPr>
        <w:t xml:space="preserve">het. A silóból a tüzelőanyag kiadagolását kanalas rakodógép biztosítja, oly formában, hogy rá tolja a betonba </w:t>
      </w:r>
      <w:proofErr w:type="spellStart"/>
      <w:r>
        <w:rPr>
          <w:snapToGrid w:val="0"/>
        </w:rPr>
        <w:t>sűjjesztett</w:t>
      </w:r>
      <w:proofErr w:type="spellEnd"/>
      <w:r>
        <w:rPr>
          <w:snapToGrid w:val="0"/>
        </w:rPr>
        <w:t xml:space="preserve"> gyűjtő csigára. A gyűjtő csiga továbbítja a ferde felhordó csigára, amely szállítja a tüzelő beren</w:t>
      </w:r>
      <w:r>
        <w:rPr>
          <w:snapToGrid w:val="0"/>
        </w:rPr>
        <w:t>dezés csigás betoló szerkezetére.</w:t>
      </w:r>
    </w:p>
    <w:p w:rsidR="00000000" w:rsidRDefault="00BA198B">
      <w:pPr>
        <w:jc w:val="both"/>
        <w:rPr>
          <w:b/>
        </w:rPr>
      </w:pPr>
      <w:r>
        <w:rPr>
          <w:b/>
        </w:rPr>
        <w:t>Elektromos berendezések</w:t>
      </w:r>
    </w:p>
    <w:p w:rsidR="00000000" w:rsidRDefault="00BA198B">
      <w:pPr>
        <w:jc w:val="both"/>
      </w:pPr>
    </w:p>
    <w:p w:rsidR="00000000" w:rsidRDefault="00BA198B">
      <w:pPr>
        <w:jc w:val="both"/>
      </w:pPr>
      <w:r>
        <w:t>A kazántérben található a központi erőátviteli vezérlő szekrény, innen történik a berendezések működtetése. A biomassza kazántelephez tartozik a központi vezérlő szekrény. A szárító v</w:t>
      </w:r>
      <w:r>
        <w:t>e</w:t>
      </w:r>
      <w:r>
        <w:t>zérlőtől kapo</w:t>
      </w:r>
      <w:r>
        <w:t>tt jel alapján a kazántelep vezérlését, automatikus működését biztosítja.</w:t>
      </w:r>
    </w:p>
    <w:p w:rsidR="00000000" w:rsidRDefault="00BA198B">
      <w:pPr>
        <w:jc w:val="both"/>
      </w:pPr>
    </w:p>
    <w:p w:rsidR="00000000" w:rsidRDefault="00BA198B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A kazánvezérlő automatika PLC-vel és frekvenciaváltók segítségével biztosítja a tüzelő b</w:t>
      </w:r>
      <w:r>
        <w:rPr>
          <w:snapToGrid w:val="0"/>
        </w:rPr>
        <w:t>e</w:t>
      </w:r>
      <w:r>
        <w:rPr>
          <w:snapToGrid w:val="0"/>
        </w:rPr>
        <w:t xml:space="preserve">rendezés és meleg víz kazán bálaadagoló, füstgáz elszívó ventilátor és a </w:t>
      </w:r>
      <w:proofErr w:type="gramStart"/>
      <w:r>
        <w:rPr>
          <w:snapToGrid w:val="0"/>
        </w:rPr>
        <w:t>bála tároló</w:t>
      </w:r>
      <w:proofErr w:type="gramEnd"/>
      <w:r>
        <w:rPr>
          <w:snapToGrid w:val="0"/>
        </w:rPr>
        <w:t xml:space="preserve"> berend</w:t>
      </w:r>
      <w:r>
        <w:rPr>
          <w:snapToGrid w:val="0"/>
        </w:rPr>
        <w:t>e</w:t>
      </w:r>
      <w:r>
        <w:rPr>
          <w:snapToGrid w:val="0"/>
        </w:rPr>
        <w:t xml:space="preserve">zés automatikus működtetését. </w:t>
      </w:r>
    </w:p>
    <w:p w:rsidR="00000000" w:rsidRDefault="00BA198B">
      <w:pPr>
        <w:widowControl w:val="0"/>
        <w:spacing w:line="240" w:lineRule="atLeast"/>
        <w:rPr>
          <w:snapToGrid w:val="0"/>
        </w:rPr>
      </w:pPr>
    </w:p>
    <w:p w:rsidR="00000000" w:rsidRDefault="00BA198B">
      <w:pPr>
        <w:pStyle w:val="Szvegtrzs"/>
        <w:jc w:val="left"/>
        <w:rPr>
          <w:sz w:val="24"/>
        </w:rPr>
      </w:pPr>
      <w:proofErr w:type="gramStart"/>
      <w:r>
        <w:rPr>
          <w:sz w:val="24"/>
        </w:rPr>
        <w:t>A  kazánvezérlő</w:t>
      </w:r>
      <w:proofErr w:type="gramEnd"/>
      <w:r>
        <w:rPr>
          <w:sz w:val="24"/>
        </w:rPr>
        <w:t xml:space="preserve"> automatika biztosítja :</w:t>
      </w:r>
    </w:p>
    <w:p w:rsidR="00000000" w:rsidRDefault="00BA198B">
      <w:pPr>
        <w:pStyle w:val="Szvegtrzs"/>
        <w:jc w:val="left"/>
        <w:rPr>
          <w:sz w:val="24"/>
        </w:rPr>
      </w:pPr>
    </w:p>
    <w:p w:rsidR="00000000" w:rsidRDefault="00BA198B">
      <w:pPr>
        <w:pStyle w:val="Szvegtrzs"/>
        <w:numPr>
          <w:ilvl w:val="0"/>
          <w:numId w:val="6"/>
        </w:numPr>
        <w:rPr>
          <w:sz w:val="24"/>
        </w:rPr>
      </w:pPr>
      <w:r>
        <w:rPr>
          <w:sz w:val="24"/>
        </w:rPr>
        <w:t>A komplett bála tüzelésű kazántelep vezérlését a hőigénye szerint</w:t>
      </w:r>
    </w:p>
    <w:p w:rsidR="00000000" w:rsidRDefault="00BA198B">
      <w:pPr>
        <w:pStyle w:val="Szvegtrzs"/>
        <w:numPr>
          <w:ilvl w:val="0"/>
          <w:numId w:val="6"/>
        </w:numPr>
        <w:rPr>
          <w:sz w:val="24"/>
        </w:rPr>
      </w:pPr>
      <w:r>
        <w:rPr>
          <w:sz w:val="24"/>
        </w:rPr>
        <w:t>Tüzelő anyag adagolása a hőigénynek megfelelően</w:t>
      </w:r>
    </w:p>
    <w:p w:rsidR="00000000" w:rsidRDefault="00BA198B">
      <w:pPr>
        <w:pStyle w:val="Szvegtrzs"/>
        <w:numPr>
          <w:ilvl w:val="0"/>
          <w:numId w:val="6"/>
        </w:numPr>
        <w:rPr>
          <w:sz w:val="24"/>
        </w:rPr>
      </w:pPr>
      <w:r>
        <w:rPr>
          <w:sz w:val="24"/>
        </w:rPr>
        <w:t>Biztonsági funkciókat lát el</w:t>
      </w:r>
    </w:p>
    <w:p w:rsidR="00000000" w:rsidRDefault="00BA198B">
      <w:pPr>
        <w:pStyle w:val="Szvegtrzs"/>
        <w:numPr>
          <w:ilvl w:val="0"/>
          <w:numId w:val="6"/>
        </w:numPr>
        <w:rPr>
          <w:sz w:val="24"/>
        </w:rPr>
      </w:pPr>
      <w:r>
        <w:rPr>
          <w:sz w:val="24"/>
        </w:rPr>
        <w:t>Emissziók biztosítása labda szondás szab</w:t>
      </w:r>
      <w:r>
        <w:rPr>
          <w:sz w:val="24"/>
        </w:rPr>
        <w:t>ályozással</w:t>
      </w:r>
    </w:p>
    <w:p w:rsidR="00000000" w:rsidRDefault="00BA198B">
      <w:pPr>
        <w:pStyle w:val="Szvegtrzs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Adatok megőrzése, </w:t>
      </w:r>
    </w:p>
    <w:p w:rsidR="00000000" w:rsidRDefault="00BA198B">
      <w:pPr>
        <w:pStyle w:val="Szvegtrzs"/>
        <w:numPr>
          <w:ilvl w:val="0"/>
          <w:numId w:val="6"/>
        </w:numPr>
        <w:rPr>
          <w:sz w:val="24"/>
        </w:rPr>
      </w:pPr>
      <w:r>
        <w:rPr>
          <w:sz w:val="24"/>
        </w:rPr>
        <w:t>Előre programozás lehetősége</w:t>
      </w:r>
    </w:p>
    <w:p w:rsidR="00000000" w:rsidRDefault="00BA198B">
      <w:pPr>
        <w:pStyle w:val="Szvegtrzs"/>
        <w:numPr>
          <w:ilvl w:val="0"/>
          <w:numId w:val="6"/>
        </w:numPr>
        <w:rPr>
          <w:sz w:val="24"/>
        </w:rPr>
      </w:pPr>
      <w:r>
        <w:rPr>
          <w:sz w:val="24"/>
        </w:rPr>
        <w:t>önvédelmi funkciók, jelszó használat.</w:t>
      </w:r>
    </w:p>
    <w:p w:rsidR="00000000" w:rsidRDefault="00BA198B">
      <w:pPr>
        <w:jc w:val="both"/>
      </w:pPr>
    </w:p>
    <w:p w:rsidR="00000000" w:rsidRDefault="00BA198B">
      <w:pPr>
        <w:pStyle w:val="Cmsor1"/>
        <w:jc w:val="both"/>
        <w:rPr>
          <w:b/>
          <w:u w:val="single"/>
        </w:rPr>
      </w:pPr>
      <w:r>
        <w:rPr>
          <w:b/>
          <w:u w:val="single"/>
        </w:rPr>
        <w:t>TÜZVÉDELEM</w:t>
      </w:r>
    </w:p>
    <w:p w:rsidR="00000000" w:rsidRDefault="00BA198B"/>
    <w:p w:rsidR="00000000" w:rsidRDefault="00BA198B">
      <w:pPr>
        <w:jc w:val="both"/>
      </w:pPr>
      <w:r>
        <w:t>Bála adagolás tűzvédelmi rendszere</w:t>
      </w:r>
    </w:p>
    <w:p w:rsidR="00000000" w:rsidRDefault="00BA198B">
      <w:pPr>
        <w:jc w:val="both"/>
      </w:pPr>
      <w:r>
        <w:t>A visszaégést egy a betoló teljes keresztmetszetének megfelelő elfordítható csatornával bizt</w:t>
      </w:r>
      <w:r>
        <w:t>o</w:t>
      </w:r>
      <w:r>
        <w:t>sítjuk, mely egybe</w:t>
      </w:r>
      <w:r>
        <w:t>n le is zárja a betoló csatornát egy sík lemezzel. A visszaégést gátló zsilip elfordítását hidraulika munkahenger biztosítja.</w:t>
      </w:r>
    </w:p>
    <w:p w:rsidR="00000000" w:rsidRDefault="00BA198B">
      <w:pPr>
        <w:jc w:val="both"/>
      </w:pPr>
      <w:r>
        <w:t xml:space="preserve">Ezen felül még rendelkezik a berendezés egy tűzérzékelő </w:t>
      </w:r>
      <w:proofErr w:type="gramStart"/>
      <w:r>
        <w:t>berendezéssel</w:t>
      </w:r>
      <w:proofErr w:type="gramEnd"/>
      <w:r>
        <w:t xml:space="preserve"> amely a legkisebb láng megjelenésére reagálva elárasztja a </w:t>
      </w:r>
      <w:proofErr w:type="spellStart"/>
      <w:r>
        <w:t>t</w:t>
      </w:r>
      <w:r>
        <w:t>üz</w:t>
      </w:r>
      <w:proofErr w:type="spellEnd"/>
      <w:r>
        <w:t xml:space="preserve"> helyét, automatikusan  elindítja  a dugattyús bet</w:t>
      </w:r>
      <w:r>
        <w:t>o</w:t>
      </w:r>
      <w:r>
        <w:t xml:space="preserve">lót, és lezárja a csatornát. </w:t>
      </w:r>
    </w:p>
    <w:p w:rsidR="00000000" w:rsidRDefault="00BA198B">
      <w:pPr>
        <w:jc w:val="both"/>
      </w:pPr>
    </w:p>
    <w:p w:rsidR="00000000" w:rsidRDefault="00BA198B">
      <w:pPr>
        <w:jc w:val="both"/>
      </w:pPr>
      <w:r>
        <w:t xml:space="preserve">Csigás adagoló </w:t>
      </w:r>
      <w:proofErr w:type="spellStart"/>
      <w:r>
        <w:t>tüzvédelmi</w:t>
      </w:r>
      <w:proofErr w:type="spellEnd"/>
      <w:r>
        <w:t xml:space="preserve"> rendszere</w:t>
      </w:r>
    </w:p>
    <w:p w:rsidR="00000000" w:rsidRDefault="00BA198B">
      <w:pPr>
        <w:jc w:val="both"/>
      </w:pPr>
      <w:r>
        <w:t>A csigás tüzelő anyag betolónak kettős védelmi rendszere van egy a hő hatásra automatikusan elindul a betoló csiga valamint egy eláraszt</w:t>
      </w:r>
      <w:r>
        <w:t>ó szelep vízzel árasztja al a csigát.</w:t>
      </w:r>
    </w:p>
    <w:p w:rsidR="00000000" w:rsidRDefault="00BA198B">
      <w:pPr>
        <w:jc w:val="both"/>
      </w:pPr>
    </w:p>
    <w:p w:rsidR="00000000" w:rsidRDefault="00BA198B">
      <w:pPr>
        <w:jc w:val="both"/>
      </w:pPr>
      <w:r>
        <w:t>A betoló csiga egy tűzbiztonsági ejtő garattal csatlakozik a silókitároló ferde csigához. Az ejtő garat tetején egy mechanikusan záródó csappantyúval van szerelve.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2. Melléklet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pStyle w:val="Cmsor4"/>
        <w:rPr>
          <w:b/>
          <w:bCs/>
          <w:sz w:val="32"/>
        </w:rPr>
      </w:pPr>
      <w:r>
        <w:rPr>
          <w:b/>
          <w:bCs/>
          <w:sz w:val="32"/>
        </w:rPr>
        <w:t>Előzetes árajánlat</w:t>
      </w:r>
    </w:p>
    <w:p w:rsidR="00000000" w:rsidRDefault="00BA198B">
      <w:pPr>
        <w:jc w:val="both"/>
        <w:rPr>
          <w:sz w:val="28"/>
        </w:rPr>
      </w:pPr>
    </w:p>
    <w:p w:rsidR="00000000" w:rsidRDefault="00BA198B">
      <w:r>
        <w:t>***********</w:t>
      </w:r>
      <w:r>
        <w:t>*******************************************************************************</w:t>
      </w:r>
    </w:p>
    <w:p w:rsidR="00000000" w:rsidRDefault="00BA198B">
      <w:pPr>
        <w:rPr>
          <w:sz w:val="32"/>
        </w:rPr>
      </w:pPr>
      <w:proofErr w:type="gramStart"/>
      <w:r>
        <w:rPr>
          <w:b/>
          <w:sz w:val="36"/>
        </w:rPr>
        <w:t>BIOLÁNG</w:t>
      </w:r>
      <w:r>
        <w:t xml:space="preserve">      </w:t>
      </w:r>
      <w:r>
        <w:rPr>
          <w:sz w:val="32"/>
        </w:rPr>
        <w:t>Kazángyártó</w:t>
      </w:r>
      <w:proofErr w:type="gramEnd"/>
      <w:r>
        <w:rPr>
          <w:sz w:val="32"/>
        </w:rPr>
        <w:t xml:space="preserve">  ,   Kereskedelmi   és   Szolgáltató    Kft</w:t>
      </w:r>
    </w:p>
    <w:p w:rsidR="00000000" w:rsidRDefault="00BA198B">
      <w:r>
        <w:rPr>
          <w:sz w:val="32"/>
        </w:rPr>
        <w:t xml:space="preserve">5000 </w:t>
      </w:r>
      <w:proofErr w:type="gramStart"/>
      <w:r>
        <w:rPr>
          <w:sz w:val="28"/>
        </w:rPr>
        <w:t>Szolnok ,</w:t>
      </w:r>
      <w:proofErr w:type="gramEnd"/>
      <w:r>
        <w:rPr>
          <w:sz w:val="28"/>
        </w:rPr>
        <w:t xml:space="preserve"> Rákóczi út 83.   ------------------</w:t>
      </w:r>
      <w:proofErr w:type="gramStart"/>
      <w:r>
        <w:rPr>
          <w:sz w:val="28"/>
        </w:rPr>
        <w:t>-   tel</w:t>
      </w:r>
      <w:proofErr w:type="gramEnd"/>
      <w:r>
        <w:rPr>
          <w:sz w:val="28"/>
        </w:rPr>
        <w:t xml:space="preserve"> / fax : 00 36 56 / 210 - 537</w:t>
      </w:r>
      <w:r>
        <w:t xml:space="preserve"> </w:t>
      </w:r>
    </w:p>
    <w:p w:rsidR="00000000" w:rsidRDefault="00BA198B">
      <w:pPr>
        <w:pBdr>
          <w:bottom w:val="dotted" w:sz="24" w:space="1" w:color="auto"/>
        </w:pBdr>
        <w:rPr>
          <w:sz w:val="22"/>
        </w:rPr>
      </w:pPr>
      <w:r>
        <w:rPr>
          <w:sz w:val="22"/>
        </w:rPr>
        <w:t xml:space="preserve"> Levelezési </w:t>
      </w:r>
      <w:proofErr w:type="gramStart"/>
      <w:r>
        <w:rPr>
          <w:sz w:val="22"/>
        </w:rPr>
        <w:t>cím :</w:t>
      </w:r>
      <w:proofErr w:type="gramEnd"/>
      <w:r>
        <w:rPr>
          <w:sz w:val="22"/>
        </w:rPr>
        <w:t xml:space="preserve"> 5</w:t>
      </w:r>
      <w:r>
        <w:rPr>
          <w:sz w:val="22"/>
        </w:rPr>
        <w:t>000  Szolnok , Rákóczi út 83                                      E-mail :  biolang@t-online.hu</w:t>
      </w:r>
    </w:p>
    <w:p w:rsidR="00000000" w:rsidRDefault="00BA198B">
      <w:r>
        <w:t xml:space="preserve">                                                                                                                                                       </w:t>
      </w:r>
      <w:proofErr w:type="spellStart"/>
      <w:proofErr w:type="gramStart"/>
      <w:r>
        <w:t>Üisz</w:t>
      </w:r>
      <w:proofErr w:type="spellEnd"/>
      <w:r>
        <w:t xml:space="preserve"> :</w:t>
      </w:r>
      <w:proofErr w:type="gramEnd"/>
      <w:r>
        <w:t xml:space="preserve">  2</w:t>
      </w:r>
      <w:r>
        <w:t>010/250</w:t>
      </w:r>
    </w:p>
    <w:p w:rsidR="00000000" w:rsidRDefault="00BA198B">
      <w:pPr>
        <w:widowControl w:val="0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0000" w:rsidRDefault="00BA198B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tárgy : </w:t>
      </w:r>
      <w:proofErr w:type="gramStart"/>
      <w:r>
        <w:rPr>
          <w:rFonts w:ascii="Arial" w:hAnsi="Arial"/>
        </w:rPr>
        <w:t>bála tüzelésű</w:t>
      </w:r>
      <w:proofErr w:type="gramEnd"/>
      <w:r>
        <w:rPr>
          <w:rFonts w:ascii="Arial" w:hAnsi="Arial"/>
        </w:rPr>
        <w:t xml:space="preserve"> forrólevegős generátor árajánlat</w:t>
      </w:r>
    </w:p>
    <w:p w:rsidR="00000000" w:rsidRDefault="00BA198B">
      <w:pPr>
        <w:widowControl w:val="0"/>
        <w:spacing w:line="240" w:lineRule="atLeast"/>
        <w:rPr>
          <w:rFonts w:ascii="Arial" w:hAnsi="Arial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Alapadatok :</w:t>
      </w:r>
      <w:proofErr w:type="gramEnd"/>
    </w:p>
    <w:p w:rsidR="00000000" w:rsidRDefault="00BA198B"/>
    <w:p w:rsidR="00000000" w:rsidRDefault="00BA198B">
      <w:pPr>
        <w:numPr>
          <w:ilvl w:val="0"/>
          <w:numId w:val="16"/>
        </w:numPr>
        <w:rPr>
          <w:b/>
        </w:rPr>
      </w:pPr>
      <w:r>
        <w:rPr>
          <w:b/>
        </w:rPr>
        <w:t xml:space="preserve">Szárító telepen 1 db </w:t>
      </w:r>
      <w:proofErr w:type="gramStart"/>
      <w:r>
        <w:rPr>
          <w:b/>
        </w:rPr>
        <w:t>gabona szárító</w:t>
      </w:r>
      <w:proofErr w:type="gramEnd"/>
      <w:r>
        <w:rPr>
          <w:b/>
        </w:rPr>
        <w:t xml:space="preserve"> hőellátását kell biztosítani.</w:t>
      </w:r>
    </w:p>
    <w:p w:rsidR="00000000" w:rsidRDefault="00BA198B">
      <w:pPr>
        <w:numPr>
          <w:ilvl w:val="2"/>
          <w:numId w:val="12"/>
        </w:numPr>
        <w:jc w:val="both"/>
      </w:pPr>
      <w:r>
        <w:t>STELA</w:t>
      </w:r>
    </w:p>
    <w:p w:rsidR="00000000" w:rsidRDefault="00BA198B">
      <w:pPr>
        <w:numPr>
          <w:ilvl w:val="2"/>
          <w:numId w:val="12"/>
        </w:numPr>
        <w:jc w:val="both"/>
      </w:pPr>
      <w:r>
        <w:t>25 t/ó teljesítményű terményszárítóhoz</w:t>
      </w:r>
    </w:p>
    <w:p w:rsidR="00000000" w:rsidRDefault="00BA198B">
      <w:pPr>
        <w:numPr>
          <w:ilvl w:val="2"/>
          <w:numId w:val="12"/>
        </w:numPr>
        <w:jc w:val="both"/>
      </w:pPr>
      <w:r>
        <w:t>3600 kW hő teljesítmény igényhez</w:t>
      </w:r>
    </w:p>
    <w:p w:rsidR="00000000" w:rsidRDefault="00BA198B">
      <w:pPr>
        <w:numPr>
          <w:ilvl w:val="2"/>
          <w:numId w:val="12"/>
        </w:numPr>
        <w:jc w:val="both"/>
      </w:pPr>
      <w:r>
        <w:t>kívánt levegő hőmérséklet elérhe</w:t>
      </w:r>
      <w:r>
        <w:t>tő maximális</w:t>
      </w:r>
    </w:p>
    <w:p w:rsidR="00000000" w:rsidRDefault="00BA198B">
      <w:pPr>
        <w:numPr>
          <w:ilvl w:val="2"/>
          <w:numId w:val="12"/>
        </w:numPr>
        <w:jc w:val="both"/>
      </w:pPr>
      <w:r>
        <w:t xml:space="preserve">a szárító levegő árama 110 000 m3/ó (ebből mennyi a friss </w:t>
      </w:r>
      <w:proofErr w:type="gramStart"/>
      <w:r>
        <w:t>levegő ?</w:t>
      </w:r>
      <w:proofErr w:type="gramEnd"/>
      <w:r>
        <w:t>)</w:t>
      </w:r>
    </w:p>
    <w:p w:rsidR="00000000" w:rsidRDefault="00BA198B">
      <w:pPr>
        <w:jc w:val="both"/>
      </w:pPr>
    </w:p>
    <w:p w:rsidR="00000000" w:rsidRDefault="00BA198B">
      <w:pPr>
        <w:numPr>
          <w:ilvl w:val="0"/>
          <w:numId w:val="12"/>
        </w:numPr>
        <w:jc w:val="both"/>
      </w:pPr>
      <w:r>
        <w:t>A szárítókhoz egy 3,5-4 MW-os bálatüzelő kazántelep építését javasoljuk. A kazánt</w:t>
      </w:r>
      <w:r>
        <w:t>e</w:t>
      </w:r>
      <w:r>
        <w:t>lep egyéb fűtési igény biztosítására nem alkalmas.</w:t>
      </w:r>
    </w:p>
    <w:p w:rsidR="00000000" w:rsidRDefault="00BA198B">
      <w:pPr>
        <w:numPr>
          <w:ilvl w:val="0"/>
          <w:numId w:val="12"/>
        </w:numPr>
        <w:jc w:val="both"/>
      </w:pPr>
      <w:r>
        <w:t>Tervezett megoldás egy biomassza tüzelőbő</w:t>
      </w:r>
      <w:r>
        <w:t xml:space="preserve">l és egy </w:t>
      </w:r>
      <w:proofErr w:type="spellStart"/>
      <w:r>
        <w:t>thermociklonból</w:t>
      </w:r>
      <w:proofErr w:type="spellEnd"/>
      <w:r>
        <w:t xml:space="preserve"> amely direkt módon állítja elő a meleg levegőt, áll.</w:t>
      </w:r>
    </w:p>
    <w:p w:rsidR="00000000" w:rsidRDefault="00BA198B">
      <w:pPr>
        <w:numPr>
          <w:ilvl w:val="0"/>
          <w:numId w:val="12"/>
        </w:numPr>
        <w:jc w:val="both"/>
      </w:pPr>
      <w:r>
        <w:t xml:space="preserve">Tüzelő anyag, szalmabála, (900x1200/ 2400 </w:t>
      </w:r>
      <w:proofErr w:type="gramStart"/>
      <w:r>
        <w:t>mm )</w:t>
      </w:r>
      <w:proofErr w:type="gramEnd"/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A bála tüzelésű forró levegős kazántelep üzemeltetése </w:t>
      </w:r>
      <w:proofErr w:type="gramStart"/>
      <w:r>
        <w:rPr>
          <w:rFonts w:ascii="Arial" w:hAnsi="Arial"/>
          <w:b/>
          <w:snapToGrid w:val="0"/>
        </w:rPr>
        <w:t>állandó  felügyelet</w:t>
      </w:r>
      <w:proofErr w:type="gramEnd"/>
      <w:r>
        <w:rPr>
          <w:rFonts w:ascii="Arial" w:hAnsi="Arial"/>
          <w:b/>
          <w:snapToGrid w:val="0"/>
        </w:rPr>
        <w:t xml:space="preserve"> me</w:t>
      </w:r>
      <w:r>
        <w:rPr>
          <w:rFonts w:ascii="Arial" w:hAnsi="Arial"/>
          <w:b/>
          <w:snapToGrid w:val="0"/>
        </w:rPr>
        <w:t>l</w:t>
      </w:r>
      <w:r>
        <w:rPr>
          <w:rFonts w:ascii="Arial" w:hAnsi="Arial"/>
          <w:b/>
          <w:snapToGrid w:val="0"/>
        </w:rPr>
        <w:t>lett történhet!</w:t>
      </w:r>
    </w:p>
    <w:p w:rsidR="00000000" w:rsidRDefault="00BA198B">
      <w:pPr>
        <w:widowControl w:val="0"/>
        <w:spacing w:line="240" w:lineRule="atLeast"/>
        <w:jc w:val="center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Általános </w:t>
      </w:r>
      <w:proofErr w:type="gramStart"/>
      <w:r>
        <w:rPr>
          <w:rFonts w:ascii="Arial" w:hAnsi="Arial"/>
          <w:b/>
          <w:snapToGrid w:val="0"/>
        </w:rPr>
        <w:t>ismertetés :</w:t>
      </w:r>
      <w:proofErr w:type="gramEnd"/>
    </w:p>
    <w:p w:rsidR="00000000" w:rsidRDefault="00BA198B">
      <w:pPr>
        <w:widowControl w:val="0"/>
        <w:spacing w:line="240" w:lineRule="atLeast"/>
        <w:jc w:val="both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 gabonaszá</w:t>
      </w:r>
      <w:r>
        <w:rPr>
          <w:rFonts w:ascii="Arial" w:hAnsi="Arial"/>
          <w:snapToGrid w:val="0"/>
        </w:rPr>
        <w:t xml:space="preserve">rító telepen lévő STELA </w:t>
      </w:r>
      <w:proofErr w:type="spellStart"/>
      <w:r>
        <w:rPr>
          <w:rFonts w:ascii="Arial" w:hAnsi="Arial"/>
          <w:snapToGrid w:val="0"/>
        </w:rPr>
        <w:t>tipusú</w:t>
      </w:r>
      <w:proofErr w:type="spellEnd"/>
      <w:r>
        <w:rPr>
          <w:rFonts w:ascii="Arial" w:hAnsi="Arial"/>
          <w:snapToGrid w:val="0"/>
        </w:rPr>
        <w:t xml:space="preserve"> termény szárítót hőigényét kell biztosít</w:t>
      </w:r>
      <w:r>
        <w:rPr>
          <w:rFonts w:ascii="Arial" w:hAnsi="Arial"/>
          <w:snapToGrid w:val="0"/>
        </w:rPr>
        <w:t>a</w:t>
      </w:r>
      <w:r>
        <w:rPr>
          <w:rFonts w:ascii="Arial" w:hAnsi="Arial"/>
          <w:snapToGrid w:val="0"/>
        </w:rPr>
        <w:t>ni a lehető legkevesebb földgáz felhasználásával.</w:t>
      </w:r>
    </w:p>
    <w:p w:rsidR="00000000" w:rsidRDefault="00BA198B">
      <w:pPr>
        <w:widowControl w:val="0"/>
        <w:spacing w:line="240" w:lineRule="atLeast"/>
        <w:jc w:val="both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A szárítókhoz egy-egy </w:t>
      </w:r>
      <w:r>
        <w:rPr>
          <w:rFonts w:ascii="Arial" w:hAnsi="Arial"/>
          <w:b/>
          <w:snapToGrid w:val="0"/>
        </w:rPr>
        <w:t>TSZB - 40</w:t>
      </w:r>
      <w:r>
        <w:rPr>
          <w:rFonts w:ascii="Arial" w:hAnsi="Arial"/>
          <w:snapToGrid w:val="0"/>
        </w:rPr>
        <w:t xml:space="preserve"> típusú automatikus üzemű, 3,5 MW hő teljesítm</w:t>
      </w:r>
      <w:r>
        <w:rPr>
          <w:rFonts w:ascii="Arial" w:hAnsi="Arial"/>
          <w:snapToGrid w:val="0"/>
        </w:rPr>
        <w:t>é</w:t>
      </w:r>
      <w:r>
        <w:rPr>
          <w:rFonts w:ascii="Arial" w:hAnsi="Arial"/>
          <w:snapToGrid w:val="0"/>
        </w:rPr>
        <w:t>nyű automatikus üzemű szalma bála és egyéb lágyszárú sz</w:t>
      </w:r>
      <w:r>
        <w:rPr>
          <w:rFonts w:ascii="Arial" w:hAnsi="Arial"/>
          <w:snapToGrid w:val="0"/>
        </w:rPr>
        <w:t>ecska, félszem tüzelésű kazántelep felállítását javasoljuk.</w:t>
      </w:r>
    </w:p>
    <w:p w:rsidR="00000000" w:rsidRDefault="00BA198B">
      <w:pPr>
        <w:widowControl w:val="0"/>
        <w:spacing w:line="240" w:lineRule="atLeast"/>
        <w:jc w:val="both"/>
        <w:rPr>
          <w:rFonts w:ascii="Arial" w:hAnsi="Arial"/>
          <w:snapToGrid w:val="0"/>
        </w:rPr>
      </w:pPr>
    </w:p>
    <w:p w:rsidR="00000000" w:rsidRDefault="00BA198B">
      <w:pPr>
        <w:pStyle w:val="Szvegtrzs"/>
      </w:pPr>
      <w:r>
        <w:t>A tüzelőanyag előtároló és adagoló berendezést féltetővel védetten célszerű t</w:t>
      </w:r>
      <w:r>
        <w:t>e</w:t>
      </w:r>
      <w:r>
        <w:t xml:space="preserve">lepíteni. </w:t>
      </w:r>
      <w:proofErr w:type="gramStart"/>
      <w:r>
        <w:t>A</w:t>
      </w:r>
      <w:proofErr w:type="gramEnd"/>
      <w:r>
        <w:t xml:space="preserve"> épületnek egy 12 x 16  m  alapterületű esővédő tető, nyitott szín felel meg. Az épületet úttal megközelít</w:t>
      </w:r>
      <w:r>
        <w:t>hetően kell ellátni, mely biztosítja a max. 12 t tengelynyomású járművek fogadását is. A szárító és a kazántelep közé tűz gátló falat kell építeni!</w:t>
      </w:r>
    </w:p>
    <w:p w:rsidR="00000000" w:rsidRDefault="00BA198B">
      <w:pPr>
        <w:pStyle w:val="Szvegtrzs"/>
      </w:pPr>
    </w:p>
    <w:p w:rsidR="00000000" w:rsidRDefault="00BA198B">
      <w:pPr>
        <w:pStyle w:val="Szvegtrzs"/>
      </w:pPr>
      <w:r>
        <w:t xml:space="preserve">A kazánházban TSZB – 40  típusú </w:t>
      </w:r>
      <w:proofErr w:type="gramStart"/>
      <w:r>
        <w:t>bála tüzelő</w:t>
      </w:r>
      <w:proofErr w:type="gramEnd"/>
      <w:r>
        <w:t xml:space="preserve"> tervezzük elhelyezni a kisegítő berendezésekkel (frisslevegő ve</w:t>
      </w:r>
      <w:r>
        <w:t>ntillátor, tüzelő anyag adagolók,..) együtt. A t</w:t>
      </w:r>
      <w:r>
        <w:t>ü</w:t>
      </w:r>
      <w:r>
        <w:t xml:space="preserve">zelő berendezés elé egy 3 db os automatikus működtetésű bála feladagoló asztal és azzal összeépítve egy 8 db os előtároló asztal van beépítve. A </w:t>
      </w:r>
      <w:proofErr w:type="gramStart"/>
      <w:r>
        <w:t>bála adagoló</w:t>
      </w:r>
      <w:proofErr w:type="gramEnd"/>
      <w:r>
        <w:t xml:space="preserve"> asztalok kettős (hő és láng érzékelős) tűzvédelmi</w:t>
      </w:r>
      <w:r>
        <w:t xml:space="preserve"> rendszerrel vannak biztosítva. A szalmabálákat egy önrakodóval ellátott gépjárművel kell a bála előtároló as</w:t>
      </w:r>
      <w:r>
        <w:t>z</w:t>
      </w:r>
      <w:r>
        <w:t>talra rakodni.</w:t>
      </w:r>
    </w:p>
    <w:p w:rsidR="00000000" w:rsidRDefault="00BA198B">
      <w:pPr>
        <w:pStyle w:val="Szvegtrzs"/>
      </w:pPr>
    </w:p>
    <w:p w:rsidR="00000000" w:rsidRDefault="00BA1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gramStart"/>
      <w:r>
        <w:rPr>
          <w:rFonts w:ascii="Arial" w:hAnsi="Arial" w:cs="Arial"/>
        </w:rPr>
        <w:t>éves  tüzelőanyag</w:t>
      </w:r>
      <w:proofErr w:type="gramEnd"/>
      <w:r>
        <w:rPr>
          <w:rFonts w:ascii="Arial" w:hAnsi="Arial" w:cs="Arial"/>
        </w:rPr>
        <w:t xml:space="preserve"> deponálását a szárító telep területen, vagy közelében kialak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tott eső ellen védett  tárolóval lehet biztosíta</w:t>
      </w:r>
      <w:r>
        <w:rPr>
          <w:rFonts w:ascii="Arial" w:hAnsi="Arial" w:cs="Arial"/>
        </w:rPr>
        <w:t xml:space="preserve">ni, vagy szántóföldön kazlazva (fedett ) a szükségletnek megfelelően. </w:t>
      </w: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</w:p>
    <w:p w:rsidR="00000000" w:rsidRDefault="008762A7">
      <w:pPr>
        <w:widowControl w:val="0"/>
        <w:spacing w:line="240" w:lineRule="atLeast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753100" cy="3867150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A198B">
      <w:pPr>
        <w:widowControl w:val="0"/>
        <w:spacing w:line="24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 sz. ábra</w:t>
      </w: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  <w:proofErr w:type="gramStart"/>
      <w:r>
        <w:rPr>
          <w:rFonts w:ascii="Arial" w:hAnsi="Arial"/>
          <w:b/>
          <w:snapToGrid w:val="0"/>
        </w:rPr>
        <w:t>Ajánlat  részletezése</w:t>
      </w:r>
      <w:proofErr w:type="gramEnd"/>
      <w:r>
        <w:rPr>
          <w:rFonts w:ascii="Arial" w:hAnsi="Arial"/>
          <w:b/>
          <w:snapToGrid w:val="0"/>
        </w:rPr>
        <w:t xml:space="preserve">  </w:t>
      </w: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1. </w:t>
      </w:r>
      <w:proofErr w:type="gramStart"/>
      <w:r>
        <w:rPr>
          <w:rFonts w:ascii="Arial" w:hAnsi="Arial"/>
          <w:b/>
          <w:snapToGrid w:val="0"/>
        </w:rPr>
        <w:t>Bála  tüzelésű</w:t>
      </w:r>
      <w:proofErr w:type="gramEnd"/>
      <w:r>
        <w:rPr>
          <w:rFonts w:ascii="Arial" w:hAnsi="Arial"/>
          <w:b/>
          <w:snapToGrid w:val="0"/>
        </w:rPr>
        <w:t xml:space="preserve"> forró levegős  kazántelep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1/1.  A biomassza tüzelő alkalmas szalmabála szárítóból kikerülő tisztítási és jeg</w:t>
      </w:r>
      <w:r>
        <w:rPr>
          <w:rFonts w:ascii="Arial" w:hAnsi="Arial"/>
          <w:snapToGrid w:val="0"/>
        </w:rPr>
        <w:t>y</w:t>
      </w:r>
      <w:r>
        <w:rPr>
          <w:rFonts w:ascii="Arial" w:hAnsi="Arial"/>
          <w:snapToGrid w:val="0"/>
        </w:rPr>
        <w:t>zékben megadott m</w:t>
      </w:r>
      <w:r>
        <w:rPr>
          <w:rFonts w:ascii="Arial" w:hAnsi="Arial"/>
          <w:snapToGrid w:val="0"/>
        </w:rPr>
        <w:t>inőségű lágyszárú növényből készült mezőgazdasági mellékte</w:t>
      </w:r>
      <w:r>
        <w:rPr>
          <w:rFonts w:ascii="Arial" w:hAnsi="Arial"/>
          <w:snapToGrid w:val="0"/>
        </w:rPr>
        <w:t>r</w:t>
      </w:r>
      <w:r>
        <w:rPr>
          <w:rFonts w:ascii="Arial" w:hAnsi="Arial"/>
          <w:snapToGrid w:val="0"/>
        </w:rPr>
        <w:t>mék égetésére.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A  tüzelő</w:t>
      </w:r>
      <w:proofErr w:type="gramEnd"/>
      <w:r>
        <w:rPr>
          <w:rFonts w:ascii="Arial" w:hAnsi="Arial"/>
          <w:snapToGrid w:val="0"/>
        </w:rPr>
        <w:t xml:space="preserve"> berendezés  </w:t>
      </w:r>
      <w:proofErr w:type="spellStart"/>
      <w:r>
        <w:rPr>
          <w:rFonts w:ascii="Arial" w:hAnsi="Arial"/>
          <w:snapToGrid w:val="0"/>
        </w:rPr>
        <w:t>tüzálló</w:t>
      </w:r>
      <w:proofErr w:type="spellEnd"/>
      <w:r>
        <w:rPr>
          <w:rFonts w:ascii="Arial" w:hAnsi="Arial"/>
          <w:snapToGrid w:val="0"/>
        </w:rPr>
        <w:t xml:space="preserve">  falazatú  </w:t>
      </w:r>
      <w:proofErr w:type="spellStart"/>
      <w:r>
        <w:rPr>
          <w:rFonts w:ascii="Arial" w:hAnsi="Arial"/>
          <w:snapToGrid w:val="0"/>
        </w:rPr>
        <w:t>gyújtóboltal</w:t>
      </w:r>
      <w:proofErr w:type="spellEnd"/>
      <w:r>
        <w:rPr>
          <w:rFonts w:ascii="Arial" w:hAnsi="Arial"/>
          <w:snapToGrid w:val="0"/>
        </w:rPr>
        <w:t xml:space="preserve">  elhatárolt  kigázosító kamrából és egy utóégető kamrából áll. A tüzelő berendezés tűzálló falazatú, levegő kamrás és hőszigete</w:t>
      </w:r>
      <w:r>
        <w:rPr>
          <w:rFonts w:ascii="Arial" w:hAnsi="Arial"/>
          <w:snapToGrid w:val="0"/>
        </w:rPr>
        <w:t>lt kivitelű. A tüzelő anyagot a tűztérbe, dugattyús betolóval juttatjuk be.</w:t>
      </w:r>
    </w:p>
    <w:p w:rsidR="00000000" w:rsidRDefault="00BA198B">
      <w:pPr>
        <w:widowControl w:val="0"/>
        <w:spacing w:line="240" w:lineRule="atLeast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A </w:t>
      </w:r>
      <w:proofErr w:type="spellStart"/>
      <w:r>
        <w:rPr>
          <w:rFonts w:ascii="Arial" w:hAnsi="Arial"/>
          <w:snapToGrid w:val="0"/>
        </w:rPr>
        <w:t>tüztér</w:t>
      </w:r>
      <w:proofErr w:type="spellEnd"/>
      <w:r>
        <w:rPr>
          <w:rFonts w:ascii="Arial" w:hAnsi="Arial"/>
          <w:snapToGrid w:val="0"/>
        </w:rPr>
        <w:t xml:space="preserve"> alatt automatikus működtetésű hőálló acélból készült mozgó rostély szerk</w:t>
      </w:r>
      <w:r>
        <w:rPr>
          <w:rFonts w:ascii="Arial" w:hAnsi="Arial"/>
          <w:snapToGrid w:val="0"/>
        </w:rPr>
        <w:t>e</w:t>
      </w:r>
      <w:r>
        <w:rPr>
          <w:rFonts w:ascii="Arial" w:hAnsi="Arial"/>
          <w:snapToGrid w:val="0"/>
        </w:rPr>
        <w:t xml:space="preserve">zet van beépítve. Keletkezett hamu eltávolítása a rostély alá és a </w:t>
      </w:r>
      <w:proofErr w:type="spellStart"/>
      <w:r>
        <w:rPr>
          <w:rFonts w:ascii="Arial" w:hAnsi="Arial"/>
          <w:snapToGrid w:val="0"/>
        </w:rPr>
        <w:t>tüztér</w:t>
      </w:r>
      <w:proofErr w:type="spellEnd"/>
      <w:r>
        <w:rPr>
          <w:rFonts w:ascii="Arial" w:hAnsi="Arial"/>
          <w:snapToGrid w:val="0"/>
        </w:rPr>
        <w:t xml:space="preserve"> mögött sü</w:t>
      </w:r>
      <w:r>
        <w:rPr>
          <w:rFonts w:ascii="Arial" w:hAnsi="Arial"/>
          <w:snapToGrid w:val="0"/>
        </w:rPr>
        <w:t>l</w:t>
      </w:r>
      <w:r>
        <w:rPr>
          <w:rFonts w:ascii="Arial" w:hAnsi="Arial"/>
          <w:snapToGrid w:val="0"/>
        </w:rPr>
        <w:t>lyesztve elhel</w:t>
      </w:r>
      <w:r>
        <w:rPr>
          <w:rFonts w:ascii="Arial" w:hAnsi="Arial"/>
          <w:snapToGrid w:val="0"/>
        </w:rPr>
        <w:t xml:space="preserve">yezett csigákkal a tűztér oldalára szerelt hamugyűjtő bunkerbe történik. </w:t>
      </w:r>
    </w:p>
    <w:p w:rsidR="00000000" w:rsidRDefault="00BA198B">
      <w:pPr>
        <w:widowControl w:val="0"/>
        <w:spacing w:line="240" w:lineRule="atLeast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Az égési levegőt tűztér hátsó részén beépített levegő ventillátorok biztosítják.</w:t>
      </w:r>
    </w:p>
    <w:p w:rsidR="00000000" w:rsidRDefault="00BA198B">
      <w:pPr>
        <w:widowControl w:val="0"/>
        <w:spacing w:line="240" w:lineRule="atLeast"/>
        <w:jc w:val="both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 termo ciklon hegesztett szerkezetű a füstgáz által magával ragadott hamu leválas</w:t>
      </w:r>
      <w:r>
        <w:rPr>
          <w:rFonts w:ascii="Arial" w:hAnsi="Arial"/>
          <w:snapToGrid w:val="0"/>
        </w:rPr>
        <w:t>z</w:t>
      </w:r>
      <w:r>
        <w:rPr>
          <w:rFonts w:ascii="Arial" w:hAnsi="Arial"/>
          <w:snapToGrid w:val="0"/>
        </w:rPr>
        <w:t xml:space="preserve">tását és </w:t>
      </w:r>
      <w:proofErr w:type="spellStart"/>
      <w:r>
        <w:rPr>
          <w:rFonts w:ascii="Arial" w:hAnsi="Arial"/>
          <w:snapToGrid w:val="0"/>
        </w:rPr>
        <w:t>és</w:t>
      </w:r>
      <w:proofErr w:type="spellEnd"/>
      <w:r>
        <w:rPr>
          <w:rFonts w:ascii="Arial" w:hAnsi="Arial"/>
          <w:snapToGrid w:val="0"/>
        </w:rPr>
        <w:t xml:space="preserve"> kellő</w:t>
      </w:r>
      <w:r>
        <w:rPr>
          <w:rFonts w:ascii="Arial" w:hAnsi="Arial"/>
          <w:snapToGrid w:val="0"/>
        </w:rPr>
        <w:t xml:space="preserve"> mennyiségű friss levegő bekeverését biztosítja. Elhelyezése a tüz</w:t>
      </w:r>
      <w:r>
        <w:rPr>
          <w:rFonts w:ascii="Arial" w:hAnsi="Arial"/>
          <w:snapToGrid w:val="0"/>
        </w:rPr>
        <w:t>e</w:t>
      </w:r>
      <w:r>
        <w:rPr>
          <w:rFonts w:ascii="Arial" w:hAnsi="Arial"/>
          <w:snapToGrid w:val="0"/>
        </w:rPr>
        <w:t>lő berendezés tetején történik, függőlegesen felállítva. A ciklon hőszigeteléssel, d</w:t>
      </w:r>
      <w:r>
        <w:rPr>
          <w:rFonts w:ascii="Arial" w:hAnsi="Arial"/>
          <w:snapToGrid w:val="0"/>
        </w:rPr>
        <w:t>e</w:t>
      </w:r>
      <w:r>
        <w:rPr>
          <w:rFonts w:ascii="Arial" w:hAnsi="Arial"/>
          <w:snapToGrid w:val="0"/>
        </w:rPr>
        <w:t>korációs védőburkolattal és hőszigeteléssel van ellátva.</w:t>
      </w:r>
    </w:p>
    <w:p w:rsidR="00000000" w:rsidRDefault="00BA198B">
      <w:pPr>
        <w:widowControl w:val="0"/>
        <w:spacing w:line="240" w:lineRule="atLeast"/>
        <w:jc w:val="both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A </w:t>
      </w:r>
      <w:proofErr w:type="gramStart"/>
      <w:r>
        <w:rPr>
          <w:rFonts w:ascii="Arial" w:hAnsi="Arial"/>
          <w:snapToGrid w:val="0"/>
        </w:rPr>
        <w:t>kazán vezérlő</w:t>
      </w:r>
      <w:proofErr w:type="gramEnd"/>
      <w:r>
        <w:rPr>
          <w:rFonts w:ascii="Arial" w:hAnsi="Arial"/>
          <w:snapToGrid w:val="0"/>
        </w:rPr>
        <w:t xml:space="preserve"> automatika PLC-vel és frekvenc</w:t>
      </w:r>
      <w:r>
        <w:rPr>
          <w:rFonts w:ascii="Arial" w:hAnsi="Arial"/>
          <w:snapToGrid w:val="0"/>
        </w:rPr>
        <w:t xml:space="preserve">ia váltók segítségével biztosítja a tüzelő berendezés, </w:t>
      </w:r>
      <w:proofErr w:type="spellStart"/>
      <w:r>
        <w:rPr>
          <w:rFonts w:ascii="Arial" w:hAnsi="Arial"/>
          <w:snapToGrid w:val="0"/>
        </w:rPr>
        <w:t>termociklon</w:t>
      </w:r>
      <w:proofErr w:type="spellEnd"/>
      <w:r>
        <w:rPr>
          <w:rFonts w:ascii="Arial" w:hAnsi="Arial"/>
          <w:snapToGrid w:val="0"/>
        </w:rPr>
        <w:t xml:space="preserve"> és a tüzelő anyag adagoló, automatikus működtet</w:t>
      </w:r>
      <w:r>
        <w:rPr>
          <w:rFonts w:ascii="Arial" w:hAnsi="Arial"/>
          <w:snapToGrid w:val="0"/>
        </w:rPr>
        <w:t>é</w:t>
      </w:r>
      <w:r>
        <w:rPr>
          <w:rFonts w:ascii="Arial" w:hAnsi="Arial"/>
          <w:snapToGrid w:val="0"/>
        </w:rPr>
        <w:t xml:space="preserve">sét. 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</w:p>
    <w:p w:rsidR="00000000" w:rsidRDefault="00BA198B">
      <w:pPr>
        <w:pStyle w:val="Szvegtrzs"/>
      </w:pPr>
      <w:proofErr w:type="gramStart"/>
      <w:r>
        <w:t>A  kazánvezérlő</w:t>
      </w:r>
      <w:proofErr w:type="gramEnd"/>
      <w:r>
        <w:t xml:space="preserve"> automatika biztosítja :</w:t>
      </w:r>
    </w:p>
    <w:p w:rsidR="00000000" w:rsidRDefault="00BA198B">
      <w:pPr>
        <w:pStyle w:val="Szvegtrzs"/>
        <w:numPr>
          <w:ilvl w:val="0"/>
          <w:numId w:val="8"/>
        </w:numPr>
      </w:pPr>
      <w:r>
        <w:t>A bálatüzelős, forrólevegős kazántelep vezérlését</w:t>
      </w:r>
    </w:p>
    <w:p w:rsidR="00000000" w:rsidRDefault="00BA198B">
      <w:pPr>
        <w:pStyle w:val="Szvegtrzs"/>
        <w:numPr>
          <w:ilvl w:val="0"/>
          <w:numId w:val="8"/>
        </w:numPr>
      </w:pPr>
      <w:proofErr w:type="gramStart"/>
      <w:r>
        <w:t>Bála adagoló</w:t>
      </w:r>
      <w:proofErr w:type="gramEnd"/>
      <w:r>
        <w:t xml:space="preserve"> működtetését</w:t>
      </w:r>
    </w:p>
    <w:p w:rsidR="00000000" w:rsidRDefault="00BA198B">
      <w:pPr>
        <w:pStyle w:val="Szvegtrzs"/>
        <w:numPr>
          <w:ilvl w:val="0"/>
          <w:numId w:val="8"/>
        </w:numPr>
      </w:pPr>
      <w:proofErr w:type="spellStart"/>
      <w:r>
        <w:t>Tüzelö</w:t>
      </w:r>
      <w:proofErr w:type="spellEnd"/>
      <w:r>
        <w:t xml:space="preserve"> anyag adago</w:t>
      </w:r>
      <w:r>
        <w:t>lása a hőigénynek megfelelően</w:t>
      </w:r>
    </w:p>
    <w:p w:rsidR="00000000" w:rsidRDefault="00BA198B">
      <w:pPr>
        <w:pStyle w:val="Szvegtrzs"/>
        <w:numPr>
          <w:ilvl w:val="0"/>
          <w:numId w:val="8"/>
        </w:numPr>
      </w:pPr>
      <w:r>
        <w:t xml:space="preserve">Szárító tűzbiztosítását, </w:t>
      </w:r>
      <w:proofErr w:type="gramStart"/>
      <w:r>
        <w:t>túl fűtés</w:t>
      </w:r>
      <w:proofErr w:type="gramEnd"/>
      <w:r>
        <w:t xml:space="preserve"> elleni védelmét.</w:t>
      </w:r>
    </w:p>
    <w:p w:rsidR="00000000" w:rsidRDefault="00BA198B">
      <w:pPr>
        <w:pStyle w:val="Szvegtrzs"/>
        <w:numPr>
          <w:ilvl w:val="0"/>
          <w:numId w:val="8"/>
        </w:numPr>
      </w:pPr>
      <w:r>
        <w:t>Terményszárítóval történő együtt működést</w:t>
      </w:r>
    </w:p>
    <w:p w:rsidR="00000000" w:rsidRDefault="00BA198B">
      <w:pPr>
        <w:pStyle w:val="Szvegtrzs"/>
        <w:numPr>
          <w:ilvl w:val="0"/>
          <w:numId w:val="8"/>
        </w:numPr>
      </w:pPr>
      <w:r>
        <w:t xml:space="preserve">Adatok </w:t>
      </w:r>
      <w:proofErr w:type="spellStart"/>
      <w:r>
        <w:t>megörzése</w:t>
      </w:r>
      <w:proofErr w:type="spellEnd"/>
      <w:r>
        <w:t xml:space="preserve">, </w:t>
      </w:r>
    </w:p>
    <w:p w:rsidR="00000000" w:rsidRDefault="00BA198B">
      <w:pPr>
        <w:pStyle w:val="Szvegtrzs"/>
        <w:numPr>
          <w:ilvl w:val="0"/>
          <w:numId w:val="8"/>
        </w:numPr>
      </w:pPr>
      <w:r>
        <w:t>önvédelmi funkciók, jelszó használat.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Műszaki  adatok</w:t>
      </w:r>
      <w:proofErr w:type="gramEnd"/>
      <w:r>
        <w:rPr>
          <w:rFonts w:ascii="Arial" w:hAnsi="Arial"/>
          <w:snapToGrid w:val="0"/>
        </w:rPr>
        <w:t xml:space="preserve"> :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</w:t>
      </w:r>
      <w:proofErr w:type="spellStart"/>
      <w:proofErr w:type="gramStart"/>
      <w:r>
        <w:rPr>
          <w:rFonts w:ascii="Arial" w:hAnsi="Arial"/>
          <w:snapToGrid w:val="0"/>
        </w:rPr>
        <w:t>tipus</w:t>
      </w:r>
      <w:proofErr w:type="spellEnd"/>
      <w:r>
        <w:rPr>
          <w:rFonts w:ascii="Arial" w:hAnsi="Arial"/>
          <w:snapToGrid w:val="0"/>
        </w:rPr>
        <w:t xml:space="preserve">                                   </w:t>
      </w:r>
      <w:r>
        <w:rPr>
          <w:rFonts w:ascii="Arial" w:hAnsi="Arial"/>
          <w:snapToGrid w:val="0"/>
        </w:rPr>
        <w:t xml:space="preserve">          :</w:t>
      </w:r>
      <w:proofErr w:type="gramEnd"/>
      <w:r>
        <w:rPr>
          <w:rFonts w:ascii="Arial" w:hAnsi="Arial"/>
          <w:snapToGrid w:val="0"/>
        </w:rPr>
        <w:t xml:space="preserve">                    </w:t>
      </w:r>
      <w:r>
        <w:rPr>
          <w:rFonts w:ascii="Arial" w:hAnsi="Arial"/>
          <w:snapToGrid w:val="0"/>
        </w:rPr>
        <w:tab/>
        <w:t xml:space="preserve"> </w:t>
      </w:r>
      <w:r>
        <w:rPr>
          <w:rFonts w:ascii="Arial" w:hAnsi="Arial"/>
          <w:b/>
          <w:bCs/>
          <w:snapToGrid w:val="0"/>
        </w:rPr>
        <w:t>TSZB– 40/L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maximális   </w:t>
      </w:r>
      <w:proofErr w:type="gramStart"/>
      <w:r>
        <w:rPr>
          <w:rFonts w:ascii="Arial" w:hAnsi="Arial"/>
          <w:snapToGrid w:val="0"/>
        </w:rPr>
        <w:t>hőteljesítmény           :</w:t>
      </w:r>
      <w:proofErr w:type="gramEnd"/>
      <w:r>
        <w:rPr>
          <w:rFonts w:ascii="Arial" w:hAnsi="Arial"/>
          <w:snapToGrid w:val="0"/>
        </w:rPr>
        <w:t xml:space="preserve">                   </w:t>
      </w:r>
      <w:r>
        <w:rPr>
          <w:rFonts w:ascii="Arial" w:hAnsi="Arial"/>
          <w:snapToGrid w:val="0"/>
        </w:rPr>
        <w:tab/>
        <w:t xml:space="preserve">   3 500 kW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forrólevegő  max</w:t>
      </w:r>
      <w:proofErr w:type="gramStart"/>
      <w:r>
        <w:rPr>
          <w:rFonts w:ascii="Arial" w:hAnsi="Arial"/>
          <w:snapToGrid w:val="0"/>
        </w:rPr>
        <w:t>..</w:t>
      </w:r>
      <w:proofErr w:type="gramEnd"/>
      <w:r>
        <w:rPr>
          <w:rFonts w:ascii="Arial" w:hAnsi="Arial"/>
          <w:snapToGrid w:val="0"/>
        </w:rPr>
        <w:t xml:space="preserve"> </w:t>
      </w:r>
      <w:proofErr w:type="gramStart"/>
      <w:r>
        <w:rPr>
          <w:rFonts w:ascii="Arial" w:hAnsi="Arial"/>
          <w:snapToGrid w:val="0"/>
        </w:rPr>
        <w:t>hőmérséklete    :</w:t>
      </w:r>
      <w:proofErr w:type="gramEnd"/>
      <w:r>
        <w:rPr>
          <w:rFonts w:ascii="Arial" w:hAnsi="Arial"/>
          <w:snapToGrid w:val="0"/>
        </w:rPr>
        <w:t xml:space="preserve">                                 250  fok C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</w:t>
      </w:r>
      <w:proofErr w:type="gramStart"/>
      <w:r>
        <w:rPr>
          <w:rFonts w:ascii="Arial" w:hAnsi="Arial"/>
          <w:snapToGrid w:val="0"/>
        </w:rPr>
        <w:t xml:space="preserve">hatásfok   </w:t>
      </w:r>
      <w:r>
        <w:rPr>
          <w:rFonts w:ascii="Arial" w:hAnsi="Arial"/>
          <w:snapToGrid w:val="0"/>
        </w:rPr>
        <w:t xml:space="preserve">                                    :</w:t>
      </w:r>
      <w:proofErr w:type="gramEnd"/>
      <w:r>
        <w:rPr>
          <w:rFonts w:ascii="Arial" w:hAnsi="Arial"/>
          <w:snapToGrid w:val="0"/>
        </w:rPr>
        <w:t xml:space="preserve">                                   85%   +_   5  %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</w:t>
      </w:r>
      <w:proofErr w:type="gramStart"/>
      <w:r>
        <w:rPr>
          <w:rFonts w:ascii="Arial" w:hAnsi="Arial"/>
          <w:snapToGrid w:val="0"/>
        </w:rPr>
        <w:t>füstgáz  emissziók</w:t>
      </w:r>
      <w:proofErr w:type="gramEnd"/>
      <w:r>
        <w:rPr>
          <w:rFonts w:ascii="Arial" w:hAnsi="Arial"/>
          <w:snapToGrid w:val="0"/>
        </w:rPr>
        <w:t xml:space="preserve">                       :                              hazai  norma  szeri</w:t>
      </w:r>
      <w:r>
        <w:rPr>
          <w:rFonts w:ascii="Arial" w:hAnsi="Arial"/>
          <w:snapToGrid w:val="0"/>
        </w:rPr>
        <w:t>n</w:t>
      </w:r>
      <w:r>
        <w:rPr>
          <w:rFonts w:ascii="Arial" w:hAnsi="Arial"/>
          <w:snapToGrid w:val="0"/>
        </w:rPr>
        <w:t>tiek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</w:t>
      </w:r>
      <w:proofErr w:type="gramStart"/>
      <w:r>
        <w:rPr>
          <w:rFonts w:ascii="Arial" w:hAnsi="Arial"/>
          <w:snapToGrid w:val="0"/>
        </w:rPr>
        <w:t xml:space="preserve">tüzelőanyag                          </w:t>
      </w:r>
      <w:r>
        <w:rPr>
          <w:rFonts w:ascii="Arial" w:hAnsi="Arial"/>
          <w:snapToGrid w:val="0"/>
        </w:rPr>
        <w:t xml:space="preserve">       :</w:t>
      </w:r>
      <w:proofErr w:type="gramEnd"/>
      <w:r>
        <w:rPr>
          <w:rFonts w:ascii="Arial" w:hAnsi="Arial"/>
          <w:snapToGrid w:val="0"/>
        </w:rPr>
        <w:t xml:space="preserve">                  bálázott lágyszárú, tört szem, pelyva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</w:t>
      </w:r>
      <w:proofErr w:type="gramStart"/>
      <w:r>
        <w:rPr>
          <w:rFonts w:ascii="Arial" w:hAnsi="Arial"/>
          <w:snapToGrid w:val="0"/>
        </w:rPr>
        <w:t>tüzelőanyag  fűtőértéke</w:t>
      </w:r>
      <w:proofErr w:type="gramEnd"/>
      <w:r>
        <w:rPr>
          <w:rFonts w:ascii="Arial" w:hAnsi="Arial"/>
          <w:snapToGrid w:val="0"/>
        </w:rPr>
        <w:t xml:space="preserve"> /min/      :                                            14,0  MJ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</w:t>
      </w:r>
      <w:proofErr w:type="spellStart"/>
      <w:proofErr w:type="gramStart"/>
      <w:r>
        <w:rPr>
          <w:rFonts w:ascii="Arial" w:hAnsi="Arial"/>
          <w:snapToGrid w:val="0"/>
        </w:rPr>
        <w:t>tüzelőanyagigény</w:t>
      </w:r>
      <w:proofErr w:type="spellEnd"/>
      <w:r>
        <w:rPr>
          <w:rFonts w:ascii="Arial" w:hAnsi="Arial"/>
          <w:snapToGrid w:val="0"/>
        </w:rPr>
        <w:t xml:space="preserve">                         :</w:t>
      </w:r>
      <w:proofErr w:type="gramEnd"/>
      <w:r>
        <w:rPr>
          <w:rFonts w:ascii="Arial" w:hAnsi="Arial"/>
          <w:snapToGrid w:val="0"/>
        </w:rPr>
        <w:t xml:space="preserve">                       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1</w:t>
      </w:r>
      <w:r>
        <w:rPr>
          <w:rFonts w:ascii="Arial" w:hAnsi="Arial"/>
          <w:snapToGrid w:val="0"/>
        </w:rPr>
        <w:t>150 kg/ó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</w:t>
      </w:r>
      <w:proofErr w:type="gramStart"/>
      <w:r>
        <w:rPr>
          <w:rFonts w:ascii="Arial" w:hAnsi="Arial"/>
          <w:snapToGrid w:val="0"/>
        </w:rPr>
        <w:t>elektromos  energiaigény</w:t>
      </w:r>
      <w:proofErr w:type="gramEnd"/>
      <w:r>
        <w:rPr>
          <w:rFonts w:ascii="Arial" w:hAnsi="Arial"/>
          <w:snapToGrid w:val="0"/>
        </w:rPr>
        <w:t xml:space="preserve">             :                     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 45 kW</w:t>
      </w:r>
    </w:p>
    <w:p w:rsidR="00000000" w:rsidRDefault="00BA198B">
      <w:pPr>
        <w:widowControl w:val="0"/>
        <w:spacing w:line="240" w:lineRule="atLeast"/>
        <w:ind w:left="5664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400 /  220 </w:t>
      </w:r>
      <w:proofErr w:type="gramStart"/>
      <w:r>
        <w:rPr>
          <w:rFonts w:ascii="Arial" w:hAnsi="Arial"/>
          <w:snapToGrid w:val="0"/>
        </w:rPr>
        <w:t>V  ,</w:t>
      </w:r>
      <w:proofErr w:type="gramEnd"/>
      <w:r>
        <w:rPr>
          <w:rFonts w:ascii="Arial" w:hAnsi="Arial"/>
          <w:snapToGrid w:val="0"/>
        </w:rPr>
        <w:t xml:space="preserve">   50  Hz</w:t>
      </w:r>
    </w:p>
    <w:p w:rsidR="00000000" w:rsidRDefault="00BA198B">
      <w:pPr>
        <w:tabs>
          <w:tab w:val="left" w:pos="1418"/>
          <w:tab w:val="left" w:pos="2410"/>
        </w:tabs>
        <w:spacing w:before="120" w:after="120"/>
        <w:jc w:val="both"/>
        <w:rPr>
          <w:b/>
        </w:rPr>
      </w:pPr>
      <w:r>
        <w:rPr>
          <w:b/>
        </w:rPr>
        <w:t>1/2.  Tűzvédelmet biztosító berendezések</w:t>
      </w:r>
    </w:p>
    <w:p w:rsidR="00000000" w:rsidRDefault="00BA198B">
      <w:pPr>
        <w:tabs>
          <w:tab w:val="left" w:pos="1418"/>
          <w:tab w:val="left" w:pos="2410"/>
        </w:tabs>
        <w:spacing w:before="120" w:after="120"/>
        <w:jc w:val="both"/>
      </w:pPr>
      <w:r>
        <w:t xml:space="preserve">A terményszárító </w:t>
      </w:r>
      <w:proofErr w:type="spellStart"/>
      <w:r>
        <w:t>tüzbiztonsági</w:t>
      </w:r>
      <w:proofErr w:type="spellEnd"/>
      <w:r>
        <w:t xml:space="preserve"> (</w:t>
      </w:r>
      <w:proofErr w:type="spellStart"/>
      <w:r>
        <w:t>tüzvédelmét</w:t>
      </w:r>
      <w:proofErr w:type="spellEnd"/>
      <w:r>
        <w:t>) biztosítja 1 db tűzvédelmi csappantyú és egy bizt</w:t>
      </w:r>
      <w:r>
        <w:t xml:space="preserve">onsági kivezető csapóajtó kerül beépítésre automatikus </w:t>
      </w:r>
      <w:proofErr w:type="gramStart"/>
      <w:r>
        <w:t>működtetéssel .</w:t>
      </w:r>
      <w:proofErr w:type="gramEnd"/>
      <w:r>
        <w:t xml:space="preserve">  Az induláskor füst elvezetésére a légcsatorna teljes keresztmetszetét záró és a szabadba megnyitó .távműködtetésű csappantyúval kerül beépítésre.</w:t>
      </w: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1/2.  </w:t>
      </w:r>
      <w:proofErr w:type="gramStart"/>
      <w:r>
        <w:rPr>
          <w:rFonts w:ascii="Arial" w:hAnsi="Arial"/>
          <w:b/>
          <w:snapToGrid w:val="0"/>
        </w:rPr>
        <w:t>Szalmabála  adagoló</w:t>
      </w:r>
      <w:proofErr w:type="gramEnd"/>
      <w:r>
        <w:rPr>
          <w:rFonts w:ascii="Arial" w:hAnsi="Arial"/>
          <w:b/>
          <w:snapToGrid w:val="0"/>
        </w:rPr>
        <w:t xml:space="preserve"> berendezés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A tüzelő berendezés elé </w:t>
      </w:r>
      <w:proofErr w:type="gramStart"/>
      <w:r>
        <w:rPr>
          <w:rFonts w:ascii="Arial" w:hAnsi="Arial"/>
          <w:snapToGrid w:val="0"/>
        </w:rPr>
        <w:t>van</w:t>
      </w:r>
      <w:proofErr w:type="gramEnd"/>
      <w:r>
        <w:rPr>
          <w:rFonts w:ascii="Arial" w:hAnsi="Arial"/>
          <w:snapToGrid w:val="0"/>
        </w:rPr>
        <w:t xml:space="preserve"> telepítve biztosítja a  szalma mennyiségi adagolását és betolását a tűztérbe. A szalmaadagoló berendezés a szalma bálából program szerint levág egy darabot, azt egy csatornán keresztül betolja a tűztérbe. Az adagoló szü</w:t>
      </w:r>
      <w:r>
        <w:rPr>
          <w:rFonts w:ascii="Arial" w:hAnsi="Arial"/>
          <w:snapToGrid w:val="0"/>
        </w:rPr>
        <w:t>k</w:t>
      </w:r>
      <w:r>
        <w:rPr>
          <w:rFonts w:ascii="Arial" w:hAnsi="Arial"/>
          <w:snapToGrid w:val="0"/>
        </w:rPr>
        <w:t>séges tű</w:t>
      </w:r>
      <w:r>
        <w:rPr>
          <w:rFonts w:ascii="Arial" w:hAnsi="Arial"/>
          <w:snapToGrid w:val="0"/>
        </w:rPr>
        <w:t xml:space="preserve">zbiztonsági berendezésekkel </w:t>
      </w:r>
      <w:proofErr w:type="gramStart"/>
      <w:r>
        <w:rPr>
          <w:rFonts w:ascii="Arial" w:hAnsi="Arial"/>
          <w:snapToGrid w:val="0"/>
        </w:rPr>
        <w:t>( hő</w:t>
      </w:r>
      <w:proofErr w:type="gramEnd"/>
      <w:r>
        <w:rPr>
          <w:rFonts w:ascii="Arial" w:hAnsi="Arial"/>
          <w:snapToGrid w:val="0"/>
        </w:rPr>
        <w:t xml:space="preserve"> és lángérzékelő) van felszerelve.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Működtetése hidraulikus rendszerű, a kazán </w:t>
      </w:r>
      <w:proofErr w:type="spellStart"/>
      <w:r>
        <w:rPr>
          <w:rFonts w:ascii="Arial" w:hAnsi="Arial"/>
          <w:snapToGrid w:val="0"/>
        </w:rPr>
        <w:t>automatikáról</w:t>
      </w:r>
      <w:proofErr w:type="spellEnd"/>
      <w:r>
        <w:rPr>
          <w:rFonts w:ascii="Arial" w:hAnsi="Arial"/>
          <w:snapToGrid w:val="0"/>
        </w:rPr>
        <w:t xml:space="preserve"> vezérelve.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Műszaki </w:t>
      </w:r>
      <w:proofErr w:type="gramStart"/>
      <w:r>
        <w:rPr>
          <w:rFonts w:ascii="Arial" w:hAnsi="Arial"/>
          <w:snapToGrid w:val="0"/>
        </w:rPr>
        <w:t>adatok  :</w:t>
      </w:r>
      <w:proofErr w:type="gramEnd"/>
    </w:p>
    <w:p w:rsidR="00000000" w:rsidRDefault="00BA198B">
      <w:pPr>
        <w:widowControl w:val="0"/>
        <w:spacing w:line="240" w:lineRule="atLeast"/>
        <w:ind w:firstLine="70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</w:t>
      </w:r>
      <w:proofErr w:type="spellStart"/>
      <w:proofErr w:type="gramStart"/>
      <w:r>
        <w:rPr>
          <w:rFonts w:ascii="Arial" w:hAnsi="Arial"/>
          <w:snapToGrid w:val="0"/>
        </w:rPr>
        <w:t>Tipus</w:t>
      </w:r>
      <w:proofErr w:type="spellEnd"/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:</w:t>
      </w:r>
      <w:proofErr w:type="gramEnd"/>
      <w:r>
        <w:rPr>
          <w:rFonts w:ascii="Arial" w:hAnsi="Arial"/>
          <w:snapToGrid w:val="0"/>
        </w:rPr>
        <w:t xml:space="preserve">                   </w:t>
      </w:r>
      <w:r>
        <w:rPr>
          <w:rFonts w:ascii="Arial" w:hAnsi="Arial"/>
          <w:b/>
          <w:snapToGrid w:val="0"/>
        </w:rPr>
        <w:t>BSZA - 900</w:t>
      </w:r>
    </w:p>
    <w:p w:rsidR="00000000" w:rsidRDefault="00BA198B">
      <w:pPr>
        <w:widowControl w:val="0"/>
        <w:spacing w:line="240" w:lineRule="atLeast"/>
        <w:ind w:firstLine="70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adagolási teljesítmény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proofErr w:type="gramStart"/>
      <w:r>
        <w:rPr>
          <w:rFonts w:ascii="Arial" w:hAnsi="Arial"/>
          <w:snapToGrid w:val="0"/>
        </w:rPr>
        <w:t>:                   2</w:t>
      </w:r>
      <w:proofErr w:type="gramEnd"/>
      <w:r>
        <w:rPr>
          <w:rFonts w:ascii="Arial" w:hAnsi="Arial"/>
          <w:snapToGrid w:val="0"/>
        </w:rPr>
        <w:t xml:space="preserve"> 000  kg/ó  </w:t>
      </w:r>
      <w:r>
        <w:rPr>
          <w:rFonts w:ascii="Arial" w:hAnsi="Arial"/>
          <w:snapToGrid w:val="0"/>
        </w:rPr>
        <w:t xml:space="preserve"> (max 5 db bála/ó )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bála méret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proofErr w:type="gramStart"/>
      <w:r>
        <w:rPr>
          <w:rFonts w:ascii="Arial" w:hAnsi="Arial"/>
          <w:snapToGrid w:val="0"/>
        </w:rPr>
        <w:t>:                    900x1200</w:t>
      </w:r>
      <w:proofErr w:type="gramEnd"/>
      <w:r>
        <w:rPr>
          <w:rFonts w:ascii="Arial" w:hAnsi="Arial"/>
          <w:snapToGrid w:val="0"/>
        </w:rPr>
        <w:t xml:space="preserve"> /2400 mm</w:t>
      </w:r>
    </w:p>
    <w:p w:rsidR="00000000" w:rsidRDefault="00BA198B">
      <w:pPr>
        <w:widowControl w:val="0"/>
        <w:spacing w:line="240" w:lineRule="atLeast"/>
        <w:ind w:left="70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villamos </w:t>
      </w:r>
      <w:proofErr w:type="spellStart"/>
      <w:r>
        <w:rPr>
          <w:rFonts w:ascii="Arial" w:hAnsi="Arial"/>
          <w:snapToGrid w:val="0"/>
        </w:rPr>
        <w:t>teljesítm</w:t>
      </w:r>
      <w:proofErr w:type="gramStart"/>
      <w:r>
        <w:rPr>
          <w:rFonts w:ascii="Arial" w:hAnsi="Arial"/>
          <w:snapToGrid w:val="0"/>
        </w:rPr>
        <w:t>.ig</w:t>
      </w:r>
      <w:proofErr w:type="spellEnd"/>
      <w:r>
        <w:rPr>
          <w:rFonts w:ascii="Arial" w:hAnsi="Arial"/>
          <w:snapToGrid w:val="0"/>
        </w:rPr>
        <w:t>.</w:t>
      </w:r>
      <w:proofErr w:type="gramEnd"/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proofErr w:type="gramStart"/>
      <w:r>
        <w:rPr>
          <w:rFonts w:ascii="Arial" w:hAnsi="Arial"/>
          <w:snapToGrid w:val="0"/>
        </w:rPr>
        <w:t>:                   18</w:t>
      </w:r>
      <w:proofErr w:type="gramEnd"/>
      <w:r>
        <w:rPr>
          <w:rFonts w:ascii="Arial" w:hAnsi="Arial"/>
          <w:snapToGrid w:val="0"/>
        </w:rPr>
        <w:t>,5   kW</w:t>
      </w:r>
    </w:p>
    <w:p w:rsidR="00000000" w:rsidRDefault="00BA198B">
      <w:pPr>
        <w:widowControl w:val="0"/>
        <w:spacing w:line="240" w:lineRule="atLeast"/>
        <w:ind w:left="2832" w:firstLine="70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   380</w:t>
      </w:r>
      <w:proofErr w:type="gramStart"/>
      <w:r>
        <w:rPr>
          <w:rFonts w:ascii="Arial" w:hAnsi="Arial"/>
          <w:snapToGrid w:val="0"/>
        </w:rPr>
        <w:t>V   50</w:t>
      </w:r>
      <w:proofErr w:type="gramEnd"/>
      <w:r>
        <w:rPr>
          <w:rFonts w:ascii="Arial" w:hAnsi="Arial"/>
          <w:snapToGrid w:val="0"/>
        </w:rPr>
        <w:t xml:space="preserve">  Hz</w:t>
      </w: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1/3.    Szerelési </w:t>
      </w:r>
      <w:proofErr w:type="gramStart"/>
      <w:r>
        <w:rPr>
          <w:rFonts w:ascii="Arial" w:hAnsi="Arial"/>
          <w:b/>
          <w:snapToGrid w:val="0"/>
        </w:rPr>
        <w:t>segédanyagok :</w:t>
      </w:r>
      <w:proofErr w:type="gramEnd"/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</w:p>
    <w:p w:rsidR="00000000" w:rsidRDefault="00BA198B">
      <w:pPr>
        <w:widowControl w:val="0"/>
        <w:numPr>
          <w:ilvl w:val="0"/>
          <w:numId w:val="7"/>
        </w:numPr>
        <w:spacing w:line="240" w:lineRule="atLeast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ventilátor szerelő</w:t>
      </w:r>
      <w:proofErr w:type="gramEnd"/>
      <w:r>
        <w:rPr>
          <w:rFonts w:ascii="Arial" w:hAnsi="Arial"/>
          <w:snapToGrid w:val="0"/>
        </w:rPr>
        <w:t xml:space="preserve"> keret taposó pódiummal.</w:t>
      </w:r>
    </w:p>
    <w:p w:rsidR="00000000" w:rsidRDefault="00BA198B">
      <w:pPr>
        <w:widowControl w:val="0"/>
        <w:numPr>
          <w:ilvl w:val="0"/>
          <w:numId w:val="7"/>
        </w:numPr>
        <w:spacing w:line="240" w:lineRule="atLeast"/>
        <w:rPr>
          <w:rFonts w:ascii="Arial" w:hAnsi="Arial"/>
          <w:snapToGrid w:val="0"/>
        </w:rPr>
      </w:pPr>
      <w:proofErr w:type="spellStart"/>
      <w:r>
        <w:rPr>
          <w:rFonts w:ascii="Arial" w:hAnsi="Arial"/>
          <w:snapToGrid w:val="0"/>
        </w:rPr>
        <w:t>Termociklon</w:t>
      </w:r>
      <w:proofErr w:type="spellEnd"/>
      <w:r>
        <w:rPr>
          <w:rFonts w:ascii="Arial" w:hAnsi="Arial"/>
          <w:snapToGrid w:val="0"/>
        </w:rPr>
        <w:t xml:space="preserve"> állván</w:t>
      </w:r>
      <w:r>
        <w:rPr>
          <w:rFonts w:ascii="Arial" w:hAnsi="Arial"/>
          <w:snapToGrid w:val="0"/>
        </w:rPr>
        <w:t>y</w:t>
      </w:r>
    </w:p>
    <w:p w:rsidR="00000000" w:rsidRDefault="00BA198B">
      <w:pPr>
        <w:widowControl w:val="0"/>
        <w:numPr>
          <w:ilvl w:val="0"/>
          <w:numId w:val="7"/>
        </w:numPr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hágcsó</w:t>
      </w:r>
    </w:p>
    <w:p w:rsidR="00000000" w:rsidRDefault="00BA198B">
      <w:pPr>
        <w:widowControl w:val="0"/>
        <w:numPr>
          <w:ilvl w:val="0"/>
          <w:numId w:val="7"/>
        </w:numPr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Rezgéscsillapító idomok, alátétek</w:t>
      </w:r>
    </w:p>
    <w:p w:rsidR="00000000" w:rsidRDefault="00BA198B">
      <w:pPr>
        <w:widowControl w:val="0"/>
        <w:numPr>
          <w:ilvl w:val="0"/>
          <w:numId w:val="7"/>
        </w:numPr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Hamuzó akna </w:t>
      </w:r>
      <w:proofErr w:type="spellStart"/>
      <w:r>
        <w:rPr>
          <w:rFonts w:ascii="Arial" w:hAnsi="Arial"/>
          <w:snapToGrid w:val="0"/>
        </w:rPr>
        <w:t>fedlap</w:t>
      </w:r>
      <w:proofErr w:type="spellEnd"/>
    </w:p>
    <w:p w:rsidR="00000000" w:rsidRDefault="00BA198B">
      <w:pPr>
        <w:widowControl w:val="0"/>
        <w:numPr>
          <w:ilvl w:val="0"/>
          <w:numId w:val="7"/>
        </w:numPr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Villamos védőcsövek, csatornák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……………………………………………………………………………………………………………………….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BIOLÁNG TSZB-40 </w:t>
      </w:r>
      <w:proofErr w:type="gramStart"/>
      <w:r>
        <w:rPr>
          <w:rFonts w:ascii="Arial" w:hAnsi="Arial"/>
          <w:snapToGrid w:val="0"/>
        </w:rPr>
        <w:t>bála tüzelésű</w:t>
      </w:r>
      <w:proofErr w:type="gramEnd"/>
      <w:r>
        <w:rPr>
          <w:rFonts w:ascii="Arial" w:hAnsi="Arial"/>
          <w:snapToGrid w:val="0"/>
        </w:rPr>
        <w:t xml:space="preserve"> forrólevegős kazán,</w:t>
      </w:r>
      <w:r>
        <w:rPr>
          <w:rFonts w:ascii="Arial" w:hAnsi="Arial"/>
          <w:snapToGrid w:val="0"/>
        </w:rPr>
        <w:tab/>
        <w:t>irányár    :</w:t>
      </w:r>
      <w:r>
        <w:rPr>
          <w:rFonts w:ascii="Arial" w:hAnsi="Arial"/>
          <w:snapToGrid w:val="0"/>
        </w:rPr>
        <w:tab/>
        <w:t>70 000 000,- Ft + ÁFA</w:t>
      </w: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2.  Bála előkészítő és feladó</w:t>
      </w:r>
    </w:p>
    <w:p w:rsidR="00000000" w:rsidRDefault="00BA198B">
      <w:pPr>
        <w:widowControl w:val="0"/>
        <w:spacing w:line="240" w:lineRule="atLeast"/>
        <w:rPr>
          <w:rFonts w:ascii="Arial" w:hAnsi="Arial" w:cs="Arial"/>
          <w:snapToGrid w:val="0"/>
        </w:rPr>
      </w:pPr>
    </w:p>
    <w:p w:rsidR="00000000" w:rsidRDefault="00BA198B">
      <w:pPr>
        <w:widowControl w:val="0"/>
        <w:spacing w:line="240" w:lineRule="atLeast"/>
        <w:ind w:left="54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2/1.    Bála feladó asztal</w:t>
      </w:r>
    </w:p>
    <w:p w:rsidR="00000000" w:rsidRDefault="00BA198B">
      <w:pPr>
        <w:widowControl w:val="0"/>
        <w:spacing w:line="240" w:lineRule="atLeast"/>
        <w:ind w:left="540"/>
        <w:rPr>
          <w:rFonts w:ascii="Arial" w:hAnsi="Arial" w:cs="Arial"/>
          <w:snapToGrid w:val="0"/>
        </w:rPr>
      </w:pPr>
    </w:p>
    <w:p w:rsidR="00000000" w:rsidRDefault="00BA198B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Biztosítja a bála előkészítő asztal  és a </w:t>
      </w:r>
      <w:proofErr w:type="gramStart"/>
      <w:r>
        <w:rPr>
          <w:rFonts w:ascii="Arial" w:hAnsi="Arial" w:cs="Arial"/>
        </w:rPr>
        <w:t>bála adagoló</w:t>
      </w:r>
      <w:proofErr w:type="gramEnd"/>
      <w:r>
        <w:rPr>
          <w:rFonts w:ascii="Arial" w:hAnsi="Arial" w:cs="Arial"/>
        </w:rPr>
        <w:t xml:space="preserve"> csatlakozását. Az asztalra 3 db keresztbe állított nagybála fér el. . </w:t>
      </w:r>
      <w:proofErr w:type="gramStart"/>
      <w:r>
        <w:rPr>
          <w:rFonts w:ascii="Arial" w:hAnsi="Arial" w:cs="Arial"/>
        </w:rPr>
        <w:t>Kialakítása  acélvázba</w:t>
      </w:r>
      <w:proofErr w:type="gramEnd"/>
      <w:r>
        <w:rPr>
          <w:rFonts w:ascii="Arial" w:hAnsi="Arial" w:cs="Arial"/>
        </w:rPr>
        <w:t xml:space="preserve"> épített láncos, hevederes szalaggal továbbítjuk a bálákat. Az asztal előre –há</w:t>
      </w:r>
      <w:r>
        <w:rPr>
          <w:rFonts w:ascii="Arial" w:hAnsi="Arial" w:cs="Arial"/>
        </w:rPr>
        <w:t>tra járatható. Az asztal egyik végén a láncfeszítő másik végén a meghajtás található.</w:t>
      </w:r>
    </w:p>
    <w:p w:rsidR="00000000" w:rsidRDefault="00BA198B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Működése automatikusan a kazán vezérlésével összehangolva történik. </w:t>
      </w:r>
    </w:p>
    <w:p w:rsidR="00000000" w:rsidRDefault="00BA198B">
      <w:pPr>
        <w:ind w:left="540"/>
        <w:rPr>
          <w:rFonts w:ascii="Arial" w:hAnsi="Arial" w:cs="Arial"/>
        </w:rPr>
      </w:pPr>
    </w:p>
    <w:p w:rsidR="00000000" w:rsidRDefault="00BA198B">
      <w:pPr>
        <w:ind w:left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Műszaki  adatok</w:t>
      </w:r>
      <w:proofErr w:type="gramEnd"/>
      <w:r>
        <w:rPr>
          <w:rFonts w:ascii="Arial" w:hAnsi="Arial" w:cs="Arial"/>
        </w:rPr>
        <w:t xml:space="preserve">  :</w:t>
      </w:r>
    </w:p>
    <w:p w:rsidR="00000000" w:rsidRDefault="00BA198B">
      <w:pPr>
        <w:ind w:left="540" w:firstLine="708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tipusjel</w:t>
      </w:r>
      <w:proofErr w:type="spellEnd"/>
      <w:r>
        <w:rPr>
          <w:rFonts w:ascii="Arial" w:hAnsi="Arial" w:cs="Arial"/>
        </w:rPr>
        <w:t xml:space="preserve">                        :</w:t>
      </w:r>
      <w:proofErr w:type="gramEnd"/>
      <w:r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b/>
        </w:rPr>
        <w:t>BSZF  9</w:t>
      </w:r>
      <w:r>
        <w:rPr>
          <w:rFonts w:ascii="Arial" w:hAnsi="Arial" w:cs="Arial"/>
          <w:b/>
        </w:rPr>
        <w:t>00</w:t>
      </w:r>
    </w:p>
    <w:p w:rsidR="00000000" w:rsidRDefault="00BA198B">
      <w:pPr>
        <w:ind w:left="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befogadó </w:t>
      </w:r>
      <w:proofErr w:type="gramStart"/>
      <w:r>
        <w:rPr>
          <w:rFonts w:ascii="Arial" w:hAnsi="Arial" w:cs="Arial"/>
        </w:rPr>
        <w:t>képesség      :</w:t>
      </w:r>
      <w:proofErr w:type="gramEnd"/>
      <w:r>
        <w:rPr>
          <w:rFonts w:ascii="Arial" w:hAnsi="Arial" w:cs="Arial"/>
        </w:rPr>
        <w:t xml:space="preserve">                       3 db  ,  900x1200x2400 mm bála</w:t>
      </w:r>
    </w:p>
    <w:p w:rsidR="00000000" w:rsidRDefault="00BA198B">
      <w:pPr>
        <w:ind w:left="540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vill</w:t>
      </w:r>
      <w:proofErr w:type="spellEnd"/>
      <w:r>
        <w:rPr>
          <w:rFonts w:ascii="Arial" w:hAnsi="Arial" w:cs="Arial"/>
        </w:rPr>
        <w:t>. telj.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:                                                      1</w:t>
      </w:r>
      <w:proofErr w:type="gramEnd"/>
      <w:r>
        <w:rPr>
          <w:rFonts w:ascii="Arial" w:hAnsi="Arial" w:cs="Arial"/>
        </w:rPr>
        <w:t xml:space="preserve">,5  kW </w:t>
      </w:r>
    </w:p>
    <w:p w:rsidR="00000000" w:rsidRDefault="00BA198B">
      <w:pPr>
        <w:widowControl w:val="0"/>
        <w:spacing w:line="240" w:lineRule="atLeast"/>
        <w:ind w:left="54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2/2.   Bála </w:t>
      </w:r>
      <w:proofErr w:type="spellStart"/>
      <w:r>
        <w:rPr>
          <w:rFonts w:ascii="Arial" w:hAnsi="Arial" w:cs="Arial"/>
          <w:b/>
          <w:snapToGrid w:val="0"/>
        </w:rPr>
        <w:t>előkészító</w:t>
      </w:r>
      <w:proofErr w:type="spellEnd"/>
      <w:r>
        <w:rPr>
          <w:rFonts w:ascii="Arial" w:hAnsi="Arial" w:cs="Arial"/>
          <w:b/>
          <w:snapToGrid w:val="0"/>
        </w:rPr>
        <w:t xml:space="preserve"> asztal</w:t>
      </w:r>
    </w:p>
    <w:p w:rsidR="00000000" w:rsidRDefault="00BA198B">
      <w:pPr>
        <w:widowControl w:val="0"/>
        <w:spacing w:line="240" w:lineRule="atLeast"/>
        <w:ind w:left="540"/>
        <w:rPr>
          <w:rFonts w:ascii="Arial" w:hAnsi="Arial" w:cs="Arial"/>
          <w:snapToGrid w:val="0"/>
        </w:rPr>
      </w:pPr>
    </w:p>
    <w:p w:rsidR="00000000" w:rsidRDefault="00BA198B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Biztosítja a bála </w:t>
      </w:r>
      <w:proofErr w:type="gramStart"/>
      <w:r>
        <w:rPr>
          <w:rFonts w:ascii="Arial" w:hAnsi="Arial" w:cs="Arial"/>
        </w:rPr>
        <w:t>előkészítését  és</w:t>
      </w:r>
      <w:proofErr w:type="gramEnd"/>
      <w:r>
        <w:rPr>
          <w:rFonts w:ascii="Arial" w:hAnsi="Arial" w:cs="Arial"/>
        </w:rPr>
        <w:t xml:space="preserve"> a bála  feladóhoz a csatlakozás</w:t>
      </w:r>
      <w:r>
        <w:rPr>
          <w:rFonts w:ascii="Arial" w:hAnsi="Arial" w:cs="Arial"/>
        </w:rPr>
        <w:t>át.  Az aszta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ra max. 8 </w:t>
      </w:r>
      <w:proofErr w:type="gramStart"/>
      <w:r>
        <w:rPr>
          <w:rFonts w:ascii="Arial" w:hAnsi="Arial" w:cs="Arial"/>
        </w:rPr>
        <w:t>db  keresztbe</w:t>
      </w:r>
      <w:proofErr w:type="gramEnd"/>
      <w:r>
        <w:rPr>
          <w:rFonts w:ascii="Arial" w:hAnsi="Arial" w:cs="Arial"/>
        </w:rPr>
        <w:t xml:space="preserve"> állított nagybála helyezhető  el. </w:t>
      </w:r>
      <w:proofErr w:type="gramStart"/>
      <w:r>
        <w:rPr>
          <w:rFonts w:ascii="Arial" w:hAnsi="Arial" w:cs="Arial"/>
        </w:rPr>
        <w:t>Kialakítása  acélvázba</w:t>
      </w:r>
      <w:proofErr w:type="gramEnd"/>
      <w:r>
        <w:rPr>
          <w:rFonts w:ascii="Arial" w:hAnsi="Arial" w:cs="Arial"/>
        </w:rPr>
        <w:t xml:space="preserve"> épített láncos, hevederes szalaggal továbbítjuk a bálákat. Az asztal előre –hátra járatható. Az asztal egyik végén a láncfeszítő másik végén a meghajtás találh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ó.</w:t>
      </w:r>
    </w:p>
    <w:p w:rsidR="00000000" w:rsidRDefault="00BA198B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Működése automatikusan a </w:t>
      </w:r>
      <w:proofErr w:type="gramStart"/>
      <w:r>
        <w:rPr>
          <w:rFonts w:ascii="Arial" w:hAnsi="Arial" w:cs="Arial"/>
        </w:rPr>
        <w:t>kazán vezérlő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automatikárol</w:t>
      </w:r>
      <w:proofErr w:type="spellEnd"/>
      <w:r>
        <w:rPr>
          <w:rFonts w:ascii="Arial" w:hAnsi="Arial" w:cs="Arial"/>
        </w:rPr>
        <w:t xml:space="preserve"> történik.</w:t>
      </w:r>
    </w:p>
    <w:p w:rsidR="00000000" w:rsidRDefault="00BA198B">
      <w:pPr>
        <w:ind w:left="540"/>
        <w:rPr>
          <w:rFonts w:ascii="Arial" w:hAnsi="Arial" w:cs="Arial"/>
        </w:rPr>
      </w:pPr>
    </w:p>
    <w:p w:rsidR="00000000" w:rsidRDefault="00BA198B">
      <w:pPr>
        <w:ind w:left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Műszaki  adatok</w:t>
      </w:r>
      <w:proofErr w:type="gramEnd"/>
      <w:r>
        <w:rPr>
          <w:rFonts w:ascii="Arial" w:hAnsi="Arial" w:cs="Arial"/>
        </w:rPr>
        <w:t xml:space="preserve">  :</w:t>
      </w:r>
    </w:p>
    <w:p w:rsidR="00000000" w:rsidRDefault="00BA198B">
      <w:pPr>
        <w:ind w:left="540" w:firstLine="708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tipusjel</w:t>
      </w:r>
      <w:proofErr w:type="spellEnd"/>
      <w:r>
        <w:rPr>
          <w:rFonts w:ascii="Arial" w:hAnsi="Arial" w:cs="Arial"/>
        </w:rPr>
        <w:t xml:space="preserve">                        :</w:t>
      </w:r>
      <w:proofErr w:type="gramEnd"/>
      <w:r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b/>
        </w:rPr>
        <w:t>BSZE   900</w:t>
      </w:r>
      <w:r>
        <w:rPr>
          <w:rFonts w:ascii="Arial" w:hAnsi="Arial" w:cs="Arial"/>
        </w:rPr>
        <w:t xml:space="preserve">        </w:t>
      </w:r>
    </w:p>
    <w:p w:rsidR="00000000" w:rsidRDefault="00BA198B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befogadó </w:t>
      </w:r>
      <w:proofErr w:type="gramStart"/>
      <w:r>
        <w:rPr>
          <w:rFonts w:ascii="Arial" w:hAnsi="Arial" w:cs="Arial"/>
        </w:rPr>
        <w:t>képesség      :</w:t>
      </w:r>
      <w:proofErr w:type="gramEnd"/>
      <w:r>
        <w:rPr>
          <w:rFonts w:ascii="Arial" w:hAnsi="Arial" w:cs="Arial"/>
        </w:rPr>
        <w:t xml:space="preserve">                       7  db  ,  900x1200x2400 mm bál</w:t>
      </w:r>
      <w:r>
        <w:rPr>
          <w:rFonts w:ascii="Arial" w:hAnsi="Arial" w:cs="Arial"/>
        </w:rPr>
        <w:t>a</w:t>
      </w:r>
    </w:p>
    <w:p w:rsidR="00000000" w:rsidRDefault="00BA198B">
      <w:pPr>
        <w:ind w:left="540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vill</w:t>
      </w:r>
      <w:proofErr w:type="spellEnd"/>
      <w:r>
        <w:rPr>
          <w:rFonts w:ascii="Arial" w:hAnsi="Arial" w:cs="Arial"/>
        </w:rPr>
        <w:t xml:space="preserve">. telj.              </w:t>
      </w:r>
      <w:proofErr w:type="gramStart"/>
      <w:r>
        <w:rPr>
          <w:rFonts w:ascii="Arial" w:hAnsi="Arial" w:cs="Arial"/>
        </w:rPr>
        <w:t>:                                                      3</w:t>
      </w:r>
      <w:proofErr w:type="gramEnd"/>
      <w:r>
        <w:rPr>
          <w:rFonts w:ascii="Arial" w:hAnsi="Arial" w:cs="Arial"/>
        </w:rPr>
        <w:t>,0  kW</w:t>
      </w:r>
    </w:p>
    <w:p w:rsidR="00000000" w:rsidRDefault="00BA198B">
      <w:pPr>
        <w:widowControl w:val="0"/>
        <w:spacing w:line="240" w:lineRule="atLeast"/>
        <w:ind w:left="540"/>
        <w:rPr>
          <w:rFonts w:ascii="Arial" w:hAnsi="Arial" w:cs="Arial"/>
          <w:b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 w:cs="Arial"/>
          <w:b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3. Légcsatorna építés</w:t>
      </w:r>
    </w:p>
    <w:p w:rsidR="00000000" w:rsidRDefault="00BA198B">
      <w:pPr>
        <w:widowControl w:val="0"/>
        <w:spacing w:line="240" w:lineRule="atLeast"/>
        <w:rPr>
          <w:rFonts w:ascii="Arial" w:hAnsi="Arial" w:cs="Arial"/>
          <w:b/>
          <w:snapToGrid w:val="0"/>
        </w:rPr>
      </w:pPr>
    </w:p>
    <w:p w:rsidR="00000000" w:rsidRDefault="00BA198B">
      <w:pPr>
        <w:widowControl w:val="0"/>
        <w:spacing w:line="240" w:lineRule="atLeast"/>
        <w:ind w:left="5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 termociklonból kijövő forrólevegő elvezetését biztosítja a terményszárítóhoz. Tervezése és kialakítását nem tartalmazza az árajánlatunk.</w:t>
      </w:r>
    </w:p>
    <w:p w:rsidR="00000000" w:rsidRDefault="00BA198B">
      <w:pPr>
        <w:widowControl w:val="0"/>
        <w:spacing w:line="240" w:lineRule="atLeast"/>
        <w:rPr>
          <w:rFonts w:ascii="Arial" w:hAnsi="Arial" w:cs="Arial"/>
          <w:snapToGrid w:val="0"/>
        </w:rPr>
      </w:pPr>
    </w:p>
    <w:p w:rsidR="00000000" w:rsidRDefault="00BA198B">
      <w:pPr>
        <w:widowControl w:val="0"/>
        <w:spacing w:line="240" w:lineRule="atLeast"/>
        <w:ind w:left="708"/>
        <w:rPr>
          <w:rFonts w:ascii="Arial" w:hAnsi="Arial" w:cs="Arial"/>
          <w:snapToGrid w:val="0"/>
        </w:rPr>
      </w:pPr>
      <w:proofErr w:type="spellStart"/>
      <w:r>
        <w:rPr>
          <w:rFonts w:ascii="Arial" w:hAnsi="Arial" w:cs="Arial"/>
          <w:snapToGrid w:val="0"/>
        </w:rPr>
        <w:t>T</w:t>
      </w:r>
      <w:r>
        <w:rPr>
          <w:rFonts w:ascii="Arial" w:hAnsi="Arial" w:cs="Arial"/>
          <w:snapToGrid w:val="0"/>
        </w:rPr>
        <w:t>ermociklon</w:t>
      </w:r>
      <w:proofErr w:type="spellEnd"/>
      <w:r>
        <w:rPr>
          <w:rFonts w:ascii="Arial" w:hAnsi="Arial" w:cs="Arial"/>
          <w:snapToGrid w:val="0"/>
        </w:rPr>
        <w:t xml:space="preserve"> csatlakozási </w:t>
      </w:r>
      <w:proofErr w:type="gramStart"/>
      <w:r>
        <w:rPr>
          <w:rFonts w:ascii="Arial" w:hAnsi="Arial" w:cs="Arial"/>
          <w:snapToGrid w:val="0"/>
        </w:rPr>
        <w:t>mérete :</w:t>
      </w:r>
      <w:proofErr w:type="gramEnd"/>
      <w:r>
        <w:rPr>
          <w:rFonts w:ascii="Arial" w:hAnsi="Arial" w:cs="Arial"/>
          <w:snapToGrid w:val="0"/>
        </w:rPr>
        <w:t xml:space="preserve">   160 x1600 mm</w:t>
      </w:r>
    </w:p>
    <w:p w:rsidR="00000000" w:rsidRDefault="00BA198B">
      <w:pPr>
        <w:widowControl w:val="0"/>
        <w:spacing w:line="240" w:lineRule="atLeast"/>
        <w:ind w:left="708" w:firstLine="70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Szerelési magasság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</w:t>
      </w:r>
      <w:proofErr w:type="gramStart"/>
      <w:r>
        <w:rPr>
          <w:rFonts w:ascii="Arial" w:hAnsi="Arial" w:cs="Arial"/>
          <w:snapToGrid w:val="0"/>
        </w:rPr>
        <w:t>:    9</w:t>
      </w:r>
      <w:proofErr w:type="gramEnd"/>
      <w:r>
        <w:rPr>
          <w:rFonts w:ascii="Arial" w:hAnsi="Arial" w:cs="Arial"/>
          <w:snapToGrid w:val="0"/>
        </w:rPr>
        <w:t>,0 m</w:t>
      </w:r>
    </w:p>
    <w:p w:rsidR="00000000" w:rsidRDefault="00BA198B">
      <w:pPr>
        <w:widowControl w:val="0"/>
        <w:spacing w:line="240" w:lineRule="atLeast"/>
        <w:ind w:left="708" w:firstLine="708"/>
        <w:rPr>
          <w:rFonts w:ascii="Arial" w:hAnsi="Arial" w:cs="Arial"/>
          <w:snapToGrid w:val="0"/>
        </w:rPr>
      </w:pPr>
    </w:p>
    <w:p w:rsidR="00000000" w:rsidRDefault="00BA198B">
      <w:pPr>
        <w:widowControl w:val="0"/>
        <w:spacing w:line="240" w:lineRule="atLeast"/>
        <w:ind w:firstLine="708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Rácsatlakozás a </w:t>
      </w:r>
      <w:proofErr w:type="gramStart"/>
      <w:r>
        <w:rPr>
          <w:rFonts w:ascii="Arial" w:hAnsi="Arial" w:cs="Arial"/>
          <w:b/>
          <w:snapToGrid w:val="0"/>
        </w:rPr>
        <w:t>terményszárítóra .</w:t>
      </w:r>
      <w:proofErr w:type="gramEnd"/>
      <w:r>
        <w:rPr>
          <w:rFonts w:ascii="Arial" w:hAnsi="Arial" w:cs="Arial"/>
          <w:b/>
          <w:snapToGrid w:val="0"/>
        </w:rPr>
        <w:t xml:space="preserve">  </w:t>
      </w:r>
      <w:proofErr w:type="spellStart"/>
      <w:r>
        <w:rPr>
          <w:rFonts w:ascii="Arial" w:hAnsi="Arial" w:cs="Arial"/>
          <w:b/>
          <w:snapToGrid w:val="0"/>
        </w:rPr>
        <w:t>késöbb</w:t>
      </w:r>
      <w:proofErr w:type="spellEnd"/>
      <w:r>
        <w:rPr>
          <w:rFonts w:ascii="Arial" w:hAnsi="Arial" w:cs="Arial"/>
          <w:b/>
          <w:snapToGrid w:val="0"/>
        </w:rPr>
        <w:t xml:space="preserve"> meghatározva, egyedi kial</w:t>
      </w:r>
      <w:r>
        <w:rPr>
          <w:rFonts w:ascii="Arial" w:hAnsi="Arial" w:cs="Arial"/>
          <w:b/>
          <w:snapToGrid w:val="0"/>
        </w:rPr>
        <w:t>a</w:t>
      </w:r>
      <w:r>
        <w:rPr>
          <w:rFonts w:ascii="Arial" w:hAnsi="Arial" w:cs="Arial"/>
          <w:b/>
          <w:snapToGrid w:val="0"/>
        </w:rPr>
        <w:t>kítású !</w:t>
      </w: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4. Telepítések  </w:t>
      </w: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4/1  Telepítési munkák </w:t>
      </w:r>
    </w:p>
    <w:p w:rsidR="00000000" w:rsidRDefault="00BA198B">
      <w:pPr>
        <w:widowControl w:val="0"/>
        <w:spacing w:line="240" w:lineRule="atLeast"/>
        <w:ind w:left="1416" w:firstLine="70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---</w:t>
      </w:r>
      <w:proofErr w:type="gramStart"/>
      <w:r>
        <w:rPr>
          <w:rFonts w:ascii="Arial" w:hAnsi="Arial"/>
          <w:snapToGrid w:val="0"/>
        </w:rPr>
        <w:t>-     tüzelő</w:t>
      </w:r>
      <w:proofErr w:type="gramEnd"/>
      <w:r>
        <w:rPr>
          <w:rFonts w:ascii="Arial" w:hAnsi="Arial"/>
          <w:snapToGrid w:val="0"/>
        </w:rPr>
        <w:t xml:space="preserve"> és </w:t>
      </w:r>
      <w:proofErr w:type="spellStart"/>
      <w:r>
        <w:rPr>
          <w:rFonts w:ascii="Arial" w:hAnsi="Arial"/>
          <w:snapToGrid w:val="0"/>
        </w:rPr>
        <w:t>termociklon</w:t>
      </w:r>
      <w:proofErr w:type="spellEnd"/>
      <w:r>
        <w:rPr>
          <w:rFonts w:ascii="Arial" w:hAnsi="Arial"/>
          <w:snapToGrid w:val="0"/>
        </w:rPr>
        <w:t xml:space="preserve"> összeszerelés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---- </w:t>
      </w:r>
      <w:r>
        <w:rPr>
          <w:rFonts w:ascii="Arial" w:hAnsi="Arial"/>
          <w:snapToGrid w:val="0"/>
        </w:rPr>
        <w:t xml:space="preserve">    frisslevegő </w:t>
      </w:r>
      <w:proofErr w:type="gramStart"/>
      <w:r>
        <w:rPr>
          <w:rFonts w:ascii="Arial" w:hAnsi="Arial"/>
          <w:snapToGrid w:val="0"/>
        </w:rPr>
        <w:t>ventilátor telepítés</w:t>
      </w:r>
      <w:proofErr w:type="gramEnd"/>
    </w:p>
    <w:p w:rsidR="00000000" w:rsidRDefault="00BA198B">
      <w:pPr>
        <w:widowControl w:val="0"/>
        <w:spacing w:line="240" w:lineRule="atLeast"/>
        <w:ind w:left="1416" w:firstLine="70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----     </w:t>
      </w:r>
      <w:proofErr w:type="gramStart"/>
      <w:r>
        <w:rPr>
          <w:rFonts w:ascii="Arial" w:hAnsi="Arial"/>
          <w:snapToGrid w:val="0"/>
        </w:rPr>
        <w:t>bála adagoló</w:t>
      </w:r>
      <w:proofErr w:type="gramEnd"/>
      <w:r>
        <w:rPr>
          <w:rFonts w:ascii="Arial" w:hAnsi="Arial"/>
          <w:snapToGrid w:val="0"/>
        </w:rPr>
        <w:t xml:space="preserve"> telepítése, mechanikus, hidraulikus</w:t>
      </w:r>
    </w:p>
    <w:p w:rsidR="00000000" w:rsidRDefault="00BA198B">
      <w:pPr>
        <w:widowControl w:val="0"/>
        <w:spacing w:line="240" w:lineRule="atLeast"/>
        <w:ind w:left="1416" w:firstLine="70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---</w:t>
      </w:r>
      <w:proofErr w:type="gramStart"/>
      <w:r>
        <w:rPr>
          <w:rFonts w:ascii="Arial" w:hAnsi="Arial"/>
          <w:snapToGrid w:val="0"/>
        </w:rPr>
        <w:t>-     kazántelep</w:t>
      </w:r>
      <w:proofErr w:type="gramEnd"/>
      <w:r>
        <w:rPr>
          <w:rFonts w:ascii="Arial" w:hAnsi="Arial"/>
          <w:snapToGrid w:val="0"/>
        </w:rPr>
        <w:t xml:space="preserve"> végeleges összeállítása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4/2  Villamos telepítések</w:t>
      </w:r>
    </w:p>
    <w:p w:rsidR="00000000" w:rsidRDefault="00BA198B">
      <w:pPr>
        <w:widowControl w:val="0"/>
        <w:spacing w:line="240" w:lineRule="atLeast"/>
        <w:ind w:left="1575" w:firstLine="549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---        TSZB – </w:t>
      </w:r>
      <w:proofErr w:type="gramStart"/>
      <w:r>
        <w:rPr>
          <w:rFonts w:ascii="Arial" w:hAnsi="Arial"/>
          <w:snapToGrid w:val="0"/>
        </w:rPr>
        <w:t>40  kazántelep</w:t>
      </w:r>
      <w:proofErr w:type="gramEnd"/>
      <w:r>
        <w:rPr>
          <w:rFonts w:ascii="Arial" w:hAnsi="Arial"/>
          <w:snapToGrid w:val="0"/>
        </w:rPr>
        <w:t xml:space="preserve"> és </w:t>
      </w:r>
      <w:proofErr w:type="spellStart"/>
      <w:r>
        <w:rPr>
          <w:rFonts w:ascii="Arial" w:hAnsi="Arial"/>
          <w:snapToGrid w:val="0"/>
        </w:rPr>
        <w:t>termociklon</w:t>
      </w:r>
      <w:proofErr w:type="spellEnd"/>
      <w:r>
        <w:rPr>
          <w:rFonts w:ascii="Arial" w:hAnsi="Arial"/>
          <w:snapToGrid w:val="0"/>
        </w:rPr>
        <w:t xml:space="preserve">  villamos telepítése</w:t>
      </w:r>
    </w:p>
    <w:p w:rsidR="00000000" w:rsidRDefault="00BA198B">
      <w:pPr>
        <w:widowControl w:val="0"/>
        <w:spacing w:line="240" w:lineRule="atLeast"/>
        <w:ind w:left="1575" w:firstLine="549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--</w:t>
      </w:r>
      <w:proofErr w:type="gramStart"/>
      <w:r>
        <w:rPr>
          <w:rFonts w:ascii="Arial" w:hAnsi="Arial"/>
          <w:snapToGrid w:val="0"/>
        </w:rPr>
        <w:t>-        villamos</w:t>
      </w:r>
      <w:proofErr w:type="gramEnd"/>
      <w:r>
        <w:rPr>
          <w:rFonts w:ascii="Arial" w:hAnsi="Arial"/>
          <w:snapToGrid w:val="0"/>
        </w:rPr>
        <w:t xml:space="preserve">  </w:t>
      </w:r>
      <w:r>
        <w:rPr>
          <w:rFonts w:ascii="Arial" w:hAnsi="Arial"/>
          <w:snapToGrid w:val="0"/>
        </w:rPr>
        <w:t>szerelési  anyagok / kapcsolók, szabályozók, vezetékek /</w:t>
      </w:r>
    </w:p>
    <w:p w:rsidR="00000000" w:rsidRDefault="00BA198B">
      <w:pPr>
        <w:widowControl w:val="0"/>
        <w:spacing w:line="240" w:lineRule="atLeast"/>
        <w:ind w:left="1560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4/3  Beüzemelés beszabályozás,</w:t>
      </w:r>
    </w:p>
    <w:p w:rsidR="00000000" w:rsidRDefault="00BA198B">
      <w:pPr>
        <w:widowControl w:val="0"/>
        <w:spacing w:line="240" w:lineRule="atLeast"/>
        <w:ind w:left="1575" w:firstLine="549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--</w:t>
      </w:r>
      <w:proofErr w:type="gramStart"/>
      <w:r>
        <w:rPr>
          <w:rFonts w:ascii="Arial" w:hAnsi="Arial"/>
          <w:snapToGrid w:val="0"/>
        </w:rPr>
        <w:t>-       beüzemelés</w:t>
      </w:r>
      <w:proofErr w:type="gramEnd"/>
      <w:r>
        <w:rPr>
          <w:rFonts w:ascii="Arial" w:hAnsi="Arial"/>
          <w:snapToGrid w:val="0"/>
        </w:rPr>
        <w:t xml:space="preserve"> , beszabályozás </w:t>
      </w:r>
    </w:p>
    <w:p w:rsidR="00000000" w:rsidRDefault="00BA198B">
      <w:pPr>
        <w:widowControl w:val="0"/>
        <w:spacing w:line="240" w:lineRule="atLeast"/>
        <w:ind w:left="1575" w:firstLine="549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--</w:t>
      </w:r>
      <w:proofErr w:type="gramStart"/>
      <w:r>
        <w:rPr>
          <w:rFonts w:ascii="Arial" w:hAnsi="Arial"/>
          <w:snapToGrid w:val="0"/>
        </w:rPr>
        <w:t>-       környezetvédelmi</w:t>
      </w:r>
      <w:proofErr w:type="gramEnd"/>
      <w:r>
        <w:rPr>
          <w:rFonts w:ascii="Arial" w:hAnsi="Arial"/>
          <w:snapToGrid w:val="0"/>
        </w:rPr>
        <w:t xml:space="preserve"> mérés, </w:t>
      </w:r>
      <w:proofErr w:type="spellStart"/>
      <w:r>
        <w:rPr>
          <w:rFonts w:ascii="Arial" w:hAnsi="Arial"/>
          <w:snapToGrid w:val="0"/>
        </w:rPr>
        <w:t>akreditált</w:t>
      </w:r>
      <w:proofErr w:type="spellEnd"/>
      <w:r>
        <w:rPr>
          <w:rFonts w:ascii="Arial" w:hAnsi="Arial"/>
          <w:snapToGrid w:val="0"/>
        </w:rPr>
        <w:t xml:space="preserve"> laboratóriumi </w:t>
      </w:r>
      <w:proofErr w:type="spellStart"/>
      <w:r>
        <w:rPr>
          <w:rFonts w:ascii="Arial" w:hAnsi="Arial"/>
          <w:snapToGrid w:val="0"/>
        </w:rPr>
        <w:t>jegyzőkönyvel</w:t>
      </w:r>
      <w:proofErr w:type="spellEnd"/>
      <w:r>
        <w:rPr>
          <w:rFonts w:ascii="Arial" w:hAnsi="Arial"/>
          <w:snapToGrid w:val="0"/>
        </w:rPr>
        <w:t xml:space="preserve"> </w:t>
      </w:r>
    </w:p>
    <w:p w:rsidR="00000000" w:rsidRDefault="00BA198B">
      <w:pPr>
        <w:widowControl w:val="0"/>
        <w:spacing w:line="240" w:lineRule="atLeast"/>
        <w:ind w:left="1575" w:firstLine="549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--</w:t>
      </w:r>
      <w:proofErr w:type="gramStart"/>
      <w:r>
        <w:rPr>
          <w:rFonts w:ascii="Arial" w:hAnsi="Arial"/>
          <w:snapToGrid w:val="0"/>
        </w:rPr>
        <w:t>-       próba</w:t>
      </w:r>
      <w:proofErr w:type="gramEnd"/>
      <w:r>
        <w:rPr>
          <w:rFonts w:ascii="Arial" w:hAnsi="Arial"/>
          <w:snapToGrid w:val="0"/>
        </w:rPr>
        <w:t xml:space="preserve"> üzemben, hatósági mérések, közreműködés</w:t>
      </w:r>
      <w:r>
        <w:rPr>
          <w:rFonts w:ascii="Arial" w:hAnsi="Arial"/>
          <w:snapToGrid w:val="0"/>
        </w:rPr>
        <w:t xml:space="preserve">  </w:t>
      </w:r>
    </w:p>
    <w:p w:rsidR="00000000" w:rsidRDefault="00BA198B">
      <w:pPr>
        <w:widowControl w:val="0"/>
        <w:spacing w:line="240" w:lineRule="atLeast"/>
        <w:ind w:left="1575" w:firstLine="549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--</w:t>
      </w:r>
      <w:proofErr w:type="gramStart"/>
      <w:r>
        <w:rPr>
          <w:rFonts w:ascii="Arial" w:hAnsi="Arial"/>
          <w:snapToGrid w:val="0"/>
        </w:rPr>
        <w:t>-       kezelőszemélyzet</w:t>
      </w:r>
      <w:proofErr w:type="gramEnd"/>
      <w:r>
        <w:rPr>
          <w:rFonts w:ascii="Arial" w:hAnsi="Arial"/>
          <w:snapToGrid w:val="0"/>
        </w:rPr>
        <w:t xml:space="preserve"> oktatása                           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</w:p>
    <w:p w:rsidR="00000000" w:rsidRDefault="00BA198B">
      <w:pPr>
        <w:widowControl w:val="0"/>
        <w:numPr>
          <w:ilvl w:val="0"/>
          <w:numId w:val="15"/>
        </w:numPr>
        <w:spacing w:line="240" w:lineRule="atLeast"/>
        <w:rPr>
          <w:rFonts w:ascii="Arial" w:hAnsi="Arial"/>
          <w:snapToGrid w:val="0"/>
        </w:rPr>
      </w:pPr>
      <w:proofErr w:type="gramStart"/>
      <w:r>
        <w:rPr>
          <w:rFonts w:ascii="Arial" w:hAnsi="Arial"/>
          <w:b/>
          <w:snapToGrid w:val="0"/>
        </w:rPr>
        <w:t>Telepítés tervezés</w:t>
      </w:r>
      <w:proofErr w:type="gramEnd"/>
      <w:r>
        <w:rPr>
          <w:rFonts w:ascii="Arial" w:hAnsi="Arial"/>
          <w:b/>
          <w:snapToGrid w:val="0"/>
        </w:rPr>
        <w:tab/>
      </w:r>
    </w:p>
    <w:p w:rsidR="00000000" w:rsidRDefault="00BA198B">
      <w:pPr>
        <w:widowControl w:val="0"/>
        <w:spacing w:line="240" w:lineRule="atLeast"/>
        <w:ind w:left="2484" w:firstLine="348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ind w:left="16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--</w:t>
      </w:r>
      <w:proofErr w:type="gramStart"/>
      <w:r>
        <w:rPr>
          <w:rFonts w:ascii="Arial" w:hAnsi="Arial"/>
          <w:snapToGrid w:val="0"/>
        </w:rPr>
        <w:t>-        egyeztetési</w:t>
      </w:r>
      <w:proofErr w:type="gramEnd"/>
      <w:r>
        <w:rPr>
          <w:rFonts w:ascii="Arial" w:hAnsi="Arial"/>
          <w:snapToGrid w:val="0"/>
        </w:rPr>
        <w:t xml:space="preserve"> tervdokumentáció elkészítése</w:t>
      </w:r>
    </w:p>
    <w:p w:rsidR="00000000" w:rsidRDefault="00BA198B">
      <w:pPr>
        <w:widowControl w:val="0"/>
        <w:spacing w:line="240" w:lineRule="atLeast"/>
        <w:ind w:left="16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--</w:t>
      </w:r>
      <w:proofErr w:type="gramStart"/>
      <w:r>
        <w:rPr>
          <w:rFonts w:ascii="Arial" w:hAnsi="Arial"/>
          <w:snapToGrid w:val="0"/>
        </w:rPr>
        <w:t>-        engedélyezési</w:t>
      </w:r>
      <w:proofErr w:type="gramEnd"/>
      <w:r>
        <w:rPr>
          <w:rFonts w:ascii="Arial" w:hAnsi="Arial"/>
          <w:snapToGrid w:val="0"/>
        </w:rPr>
        <w:t xml:space="preserve"> tervdokumentáció elkészítése, / körny</w:t>
      </w:r>
      <w:r>
        <w:rPr>
          <w:rFonts w:ascii="Arial" w:hAnsi="Arial"/>
          <w:snapToGrid w:val="0"/>
        </w:rPr>
        <w:t>e</w:t>
      </w:r>
      <w:r>
        <w:rPr>
          <w:rFonts w:ascii="Arial" w:hAnsi="Arial"/>
          <w:snapToGrid w:val="0"/>
        </w:rPr>
        <w:t xml:space="preserve">zetvédelmi, </w:t>
      </w:r>
    </w:p>
    <w:p w:rsidR="00000000" w:rsidRDefault="00BA198B">
      <w:pPr>
        <w:widowControl w:val="0"/>
        <w:spacing w:line="240" w:lineRule="atLeast"/>
        <w:ind w:left="16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   </w:t>
      </w:r>
      <w:proofErr w:type="spellStart"/>
      <w:r>
        <w:rPr>
          <w:rFonts w:ascii="Arial" w:hAnsi="Arial"/>
          <w:snapToGrid w:val="0"/>
        </w:rPr>
        <w:t>tü</w:t>
      </w:r>
      <w:r>
        <w:rPr>
          <w:rFonts w:ascii="Arial" w:hAnsi="Arial"/>
          <w:snapToGrid w:val="0"/>
        </w:rPr>
        <w:t>zvédelmi</w:t>
      </w:r>
      <w:proofErr w:type="spellEnd"/>
      <w:r>
        <w:rPr>
          <w:rFonts w:ascii="Arial" w:hAnsi="Arial"/>
          <w:snapToGrid w:val="0"/>
        </w:rPr>
        <w:t>, munkavédelmi</w:t>
      </w:r>
      <w:proofErr w:type="gramStart"/>
      <w:r>
        <w:rPr>
          <w:rFonts w:ascii="Arial" w:hAnsi="Arial"/>
          <w:snapToGrid w:val="0"/>
        </w:rPr>
        <w:t>….</w:t>
      </w:r>
      <w:proofErr w:type="gramEnd"/>
      <w:r>
        <w:rPr>
          <w:rFonts w:ascii="Arial" w:hAnsi="Arial"/>
          <w:snapToGrid w:val="0"/>
        </w:rPr>
        <w:t xml:space="preserve"> /</w:t>
      </w:r>
    </w:p>
    <w:p w:rsidR="00000000" w:rsidRDefault="00BA198B">
      <w:pPr>
        <w:widowControl w:val="0"/>
        <w:spacing w:line="240" w:lineRule="atLeast"/>
        <w:ind w:left="16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--</w:t>
      </w:r>
      <w:proofErr w:type="gramStart"/>
      <w:r>
        <w:rPr>
          <w:rFonts w:ascii="Arial" w:hAnsi="Arial"/>
          <w:snapToGrid w:val="0"/>
        </w:rPr>
        <w:t>-        kazántelep</w:t>
      </w:r>
      <w:proofErr w:type="gramEnd"/>
      <w:r>
        <w:rPr>
          <w:rFonts w:ascii="Arial" w:hAnsi="Arial"/>
          <w:snapToGrid w:val="0"/>
        </w:rPr>
        <w:t xml:space="preserve"> telepítési kiviteli tervdokumentáció elkészít</w:t>
      </w:r>
      <w:r>
        <w:rPr>
          <w:rFonts w:ascii="Arial" w:hAnsi="Arial"/>
          <w:snapToGrid w:val="0"/>
        </w:rPr>
        <w:t>é</w:t>
      </w:r>
      <w:r>
        <w:rPr>
          <w:rFonts w:ascii="Arial" w:hAnsi="Arial"/>
          <w:snapToGrid w:val="0"/>
        </w:rPr>
        <w:t xml:space="preserve">se, </w:t>
      </w:r>
    </w:p>
    <w:p w:rsidR="00000000" w:rsidRDefault="00BA198B">
      <w:pPr>
        <w:widowControl w:val="0"/>
        <w:spacing w:line="240" w:lineRule="atLeast"/>
        <w:ind w:left="16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   adatszolgáltatás, egyeztetés </w:t>
      </w:r>
      <w:proofErr w:type="gramStart"/>
      <w:r>
        <w:rPr>
          <w:rFonts w:ascii="Arial" w:hAnsi="Arial"/>
          <w:snapToGrid w:val="0"/>
        </w:rPr>
        <w:t>( általános</w:t>
      </w:r>
      <w:proofErr w:type="gramEnd"/>
      <w:r>
        <w:rPr>
          <w:rFonts w:ascii="Arial" w:hAnsi="Arial"/>
          <w:snapToGrid w:val="0"/>
        </w:rPr>
        <w:t xml:space="preserve"> ! )</w:t>
      </w:r>
    </w:p>
    <w:p w:rsidR="00000000" w:rsidRDefault="00BA198B">
      <w:pPr>
        <w:widowControl w:val="0"/>
        <w:spacing w:line="240" w:lineRule="atLeast"/>
        <w:ind w:firstLine="708"/>
        <w:rPr>
          <w:rFonts w:ascii="Arial" w:hAnsi="Arial" w:cs="Arial"/>
          <w:b/>
          <w:snapToGrid w:val="0"/>
        </w:rPr>
      </w:pPr>
    </w:p>
    <w:p w:rsidR="00000000" w:rsidRDefault="00BA198B">
      <w:pPr>
        <w:widowControl w:val="0"/>
        <w:spacing w:line="240" w:lineRule="atLeast"/>
        <w:ind w:left="360"/>
        <w:rPr>
          <w:rFonts w:ascii="Arial" w:hAnsi="Arial"/>
          <w:b/>
          <w:snapToGrid w:val="0"/>
        </w:rPr>
      </w:pPr>
    </w:p>
    <w:p w:rsidR="00000000" w:rsidRDefault="00BA198B">
      <w:pPr>
        <w:widowControl w:val="0"/>
        <w:spacing w:line="240" w:lineRule="atLeast"/>
        <w:ind w:left="3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Ajánlat </w:t>
      </w:r>
      <w:proofErr w:type="gramStart"/>
      <w:r>
        <w:rPr>
          <w:rFonts w:ascii="Arial" w:hAnsi="Arial"/>
          <w:b/>
          <w:snapToGrid w:val="0"/>
        </w:rPr>
        <w:t>összesítése :</w:t>
      </w:r>
      <w:proofErr w:type="gramEnd"/>
    </w:p>
    <w:p w:rsidR="00000000" w:rsidRDefault="00BA198B">
      <w:pPr>
        <w:widowControl w:val="0"/>
        <w:spacing w:line="240" w:lineRule="atLeast"/>
        <w:ind w:left="360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ind w:left="70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1. BIOLÁNG TSZB-40 </w:t>
      </w:r>
      <w:proofErr w:type="gramStart"/>
      <w:r>
        <w:rPr>
          <w:rFonts w:ascii="Arial" w:hAnsi="Arial"/>
          <w:snapToGrid w:val="0"/>
        </w:rPr>
        <w:t>bála tüzelésű</w:t>
      </w:r>
      <w:proofErr w:type="gramEnd"/>
      <w:r>
        <w:rPr>
          <w:rFonts w:ascii="Arial" w:hAnsi="Arial"/>
          <w:snapToGrid w:val="0"/>
        </w:rPr>
        <w:t xml:space="preserve"> forrólevegős kazán,   ir</w:t>
      </w:r>
      <w:r>
        <w:rPr>
          <w:rFonts w:ascii="Arial" w:hAnsi="Arial"/>
          <w:snapToGrid w:val="0"/>
        </w:rPr>
        <w:t>ányár:</w:t>
      </w:r>
      <w:r>
        <w:rPr>
          <w:rFonts w:ascii="Arial" w:hAnsi="Arial"/>
          <w:snapToGrid w:val="0"/>
        </w:rPr>
        <w:tab/>
        <w:t>70 000 000,- Ft + ÁFA</w:t>
      </w:r>
    </w:p>
    <w:p w:rsidR="00000000" w:rsidRDefault="00BA198B">
      <w:pPr>
        <w:widowControl w:val="0"/>
        <w:spacing w:line="240" w:lineRule="atLeast"/>
        <w:ind w:left="360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ind w:firstLine="70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2.  </w:t>
      </w:r>
      <w:proofErr w:type="gramStart"/>
      <w:r>
        <w:rPr>
          <w:rFonts w:ascii="Arial" w:hAnsi="Arial" w:cs="Arial"/>
          <w:snapToGrid w:val="0"/>
        </w:rPr>
        <w:t>Bála  előtároló</w:t>
      </w:r>
      <w:proofErr w:type="gramEnd"/>
      <w:r>
        <w:rPr>
          <w:rFonts w:ascii="Arial" w:hAnsi="Arial" w:cs="Arial"/>
          <w:snapToGrid w:val="0"/>
        </w:rPr>
        <w:t xml:space="preserve"> és adagoló gyártás,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árajánlat  :</w:t>
      </w:r>
      <w:r>
        <w:rPr>
          <w:rFonts w:ascii="Arial" w:hAnsi="Arial" w:cs="Arial"/>
          <w:snapToGrid w:val="0"/>
        </w:rPr>
        <w:tab/>
        <w:t xml:space="preserve"> 5 450 000,-Ft + ÁFA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ind w:firstLine="70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4. telepítés, beüzemelés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 </w:t>
      </w:r>
      <w:proofErr w:type="gramStart"/>
      <w:r>
        <w:rPr>
          <w:rFonts w:ascii="Arial" w:hAnsi="Arial" w:cs="Arial"/>
          <w:snapToGrid w:val="0"/>
        </w:rPr>
        <w:t>irányár :</w:t>
      </w:r>
      <w:proofErr w:type="gramEnd"/>
      <w:r>
        <w:rPr>
          <w:rFonts w:ascii="Arial" w:hAnsi="Arial" w:cs="Arial"/>
          <w:snapToGrid w:val="0"/>
        </w:rPr>
        <w:tab/>
        <w:t>4 500 000,-Ft + ÁFA</w:t>
      </w:r>
    </w:p>
    <w:p w:rsidR="00000000" w:rsidRDefault="00BA198B">
      <w:pPr>
        <w:widowControl w:val="0"/>
        <w:spacing w:line="240" w:lineRule="atLeast"/>
        <w:ind w:left="360"/>
        <w:rPr>
          <w:rFonts w:ascii="Arial" w:hAnsi="Arial"/>
          <w:b/>
          <w:snapToGrid w:val="0"/>
        </w:rPr>
      </w:pPr>
    </w:p>
    <w:p w:rsidR="00000000" w:rsidRDefault="00BA198B">
      <w:pPr>
        <w:widowControl w:val="0"/>
        <w:spacing w:line="240" w:lineRule="atLeast"/>
        <w:ind w:left="70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5,-  </w:t>
      </w:r>
      <w:proofErr w:type="gramStart"/>
      <w:r>
        <w:rPr>
          <w:rFonts w:ascii="Arial" w:hAnsi="Arial"/>
          <w:snapToGrid w:val="0"/>
        </w:rPr>
        <w:t>Telepítés tervezés</w:t>
      </w:r>
      <w:proofErr w:type="gramEnd"/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 </w:t>
      </w:r>
      <w:r>
        <w:rPr>
          <w:rFonts w:ascii="Arial" w:hAnsi="Arial"/>
          <w:snapToGrid w:val="0"/>
        </w:rPr>
        <w:tab/>
        <w:t xml:space="preserve">                850 000,- Ft + ÁFA</w:t>
      </w:r>
    </w:p>
    <w:p w:rsidR="00000000" w:rsidRDefault="00BA198B">
      <w:pPr>
        <w:widowControl w:val="0"/>
        <w:spacing w:line="240" w:lineRule="atLeast"/>
        <w:ind w:left="70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…………………………</w:t>
      </w:r>
      <w:r>
        <w:rPr>
          <w:rFonts w:ascii="Arial" w:hAnsi="Arial"/>
          <w:snapToGrid w:val="0"/>
        </w:rPr>
        <w:t>…………………………………………………………………………………</w:t>
      </w:r>
    </w:p>
    <w:p w:rsidR="00000000" w:rsidRDefault="00BA198B">
      <w:pPr>
        <w:widowControl w:val="0"/>
        <w:spacing w:line="240" w:lineRule="atLeast"/>
        <w:ind w:left="708"/>
        <w:rPr>
          <w:rFonts w:ascii="Arial" w:hAnsi="Arial"/>
          <w:b/>
          <w:snapToGrid w:val="0"/>
        </w:rPr>
      </w:pPr>
      <w:proofErr w:type="gramStart"/>
      <w:r>
        <w:rPr>
          <w:rFonts w:ascii="Arial" w:hAnsi="Arial"/>
          <w:b/>
          <w:snapToGrid w:val="0"/>
        </w:rPr>
        <w:t>Árajánlat  összesen</w:t>
      </w:r>
      <w:proofErr w:type="gramEnd"/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80 800 000,- Ft + ÁFA</w:t>
      </w:r>
    </w:p>
    <w:p w:rsidR="00000000" w:rsidRDefault="00BA198B">
      <w:pPr>
        <w:widowControl w:val="0"/>
        <w:spacing w:line="240" w:lineRule="atLeast"/>
        <w:ind w:left="708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ind w:left="708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 w:cs="Arial"/>
          <w:b/>
          <w:snapToGrid w:val="0"/>
        </w:rPr>
      </w:pPr>
      <w:proofErr w:type="gramStart"/>
      <w:r>
        <w:rPr>
          <w:rFonts w:ascii="Arial" w:hAnsi="Arial" w:cs="Arial"/>
          <w:b/>
          <w:snapToGrid w:val="0"/>
        </w:rPr>
        <w:t>OPCIOK :</w:t>
      </w:r>
      <w:proofErr w:type="gramEnd"/>
    </w:p>
    <w:p w:rsidR="00000000" w:rsidRDefault="00BA198B">
      <w:pPr>
        <w:widowControl w:val="0"/>
        <w:spacing w:line="240" w:lineRule="atLeast"/>
        <w:rPr>
          <w:rFonts w:ascii="Arial" w:hAnsi="Arial" w:cs="Arial"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1. Központi hamukihordó</w:t>
      </w:r>
    </w:p>
    <w:p w:rsidR="00000000" w:rsidRDefault="00BA198B">
      <w:pPr>
        <w:widowControl w:val="0"/>
        <w:spacing w:line="240" w:lineRule="atLeast"/>
        <w:ind w:left="720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ind w:left="720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 xml:space="preserve">Biztosítja  </w:t>
      </w:r>
      <w:proofErr w:type="spellStart"/>
      <w:r>
        <w:rPr>
          <w:rFonts w:ascii="Arial" w:hAnsi="Arial"/>
          <w:snapToGrid w:val="0"/>
        </w:rPr>
        <w:t>tüztér</w:t>
      </w:r>
      <w:proofErr w:type="spellEnd"/>
      <w:proofErr w:type="gramEnd"/>
      <w:r>
        <w:rPr>
          <w:rFonts w:ascii="Arial" w:hAnsi="Arial"/>
          <w:snapToGrid w:val="0"/>
        </w:rPr>
        <w:t xml:space="preserve"> alatti hamu zárt rendszerű ürítését egy külső acéllemez ko</w:t>
      </w:r>
      <w:r>
        <w:rPr>
          <w:rFonts w:ascii="Arial" w:hAnsi="Arial"/>
          <w:snapToGrid w:val="0"/>
        </w:rPr>
        <w:t>n</w:t>
      </w:r>
      <w:r>
        <w:rPr>
          <w:rFonts w:ascii="Arial" w:hAnsi="Arial"/>
          <w:snapToGrid w:val="0"/>
        </w:rPr>
        <w:t xml:space="preserve">ténerbe. Kialakítása egy gyűjtő tartályból induló ferde </w:t>
      </w:r>
      <w:proofErr w:type="gramStart"/>
      <w:r>
        <w:rPr>
          <w:rFonts w:ascii="Arial" w:hAnsi="Arial"/>
          <w:snapToGrid w:val="0"/>
        </w:rPr>
        <w:t xml:space="preserve">csiga </w:t>
      </w:r>
      <w:r>
        <w:rPr>
          <w:rFonts w:ascii="Arial" w:hAnsi="Arial"/>
          <w:snapToGrid w:val="0"/>
        </w:rPr>
        <w:t>,</w:t>
      </w:r>
      <w:proofErr w:type="gramEnd"/>
      <w:r>
        <w:rPr>
          <w:rFonts w:ascii="Arial" w:hAnsi="Arial"/>
          <w:snapToGrid w:val="0"/>
        </w:rPr>
        <w:t xml:space="preserve"> amely a kont</w:t>
      </w:r>
      <w:r>
        <w:rPr>
          <w:rFonts w:ascii="Arial" w:hAnsi="Arial"/>
          <w:snapToGrid w:val="0"/>
        </w:rPr>
        <w:t>é</w:t>
      </w:r>
      <w:r>
        <w:rPr>
          <w:rFonts w:ascii="Arial" w:hAnsi="Arial"/>
          <w:snapToGrid w:val="0"/>
        </w:rPr>
        <w:t>nerbe üríti a hamut.</w:t>
      </w:r>
    </w:p>
    <w:p w:rsidR="00000000" w:rsidRDefault="00BA198B">
      <w:pPr>
        <w:widowControl w:val="0"/>
        <w:spacing w:line="240" w:lineRule="atLeast"/>
        <w:ind w:left="720"/>
        <w:jc w:val="both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ind w:left="720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Műszaki  adatok</w:t>
      </w:r>
      <w:proofErr w:type="gramEnd"/>
      <w:r>
        <w:rPr>
          <w:rFonts w:ascii="Arial" w:hAnsi="Arial"/>
          <w:snapToGrid w:val="0"/>
        </w:rPr>
        <w:t xml:space="preserve">   :</w:t>
      </w:r>
    </w:p>
    <w:p w:rsidR="00000000" w:rsidRDefault="00BA198B">
      <w:pPr>
        <w:widowControl w:val="0"/>
        <w:spacing w:line="240" w:lineRule="atLeast"/>
        <w:ind w:left="720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ind w:left="720"/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</w:rPr>
        <w:t xml:space="preserve">Szállítási kapacitás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proofErr w:type="gramStart"/>
      <w:r>
        <w:rPr>
          <w:rFonts w:ascii="Arial" w:hAnsi="Arial"/>
          <w:snapToGrid w:val="0"/>
        </w:rPr>
        <w:t>:                 150</w:t>
      </w:r>
      <w:proofErr w:type="gramEnd"/>
      <w:r>
        <w:rPr>
          <w:rFonts w:ascii="Arial" w:hAnsi="Arial"/>
          <w:snapToGrid w:val="0"/>
        </w:rPr>
        <w:t xml:space="preserve">  kg/ó  </w:t>
      </w:r>
    </w:p>
    <w:p w:rsidR="00000000" w:rsidRDefault="00BA198B">
      <w:pPr>
        <w:widowControl w:val="0"/>
        <w:spacing w:line="240" w:lineRule="atLeast"/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Anyag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</w:t>
      </w:r>
      <w:proofErr w:type="gramStart"/>
      <w:r>
        <w:rPr>
          <w:rFonts w:ascii="Arial" w:hAnsi="Arial"/>
          <w:snapToGrid w:val="0"/>
        </w:rPr>
        <w:t>:         homogén</w:t>
      </w:r>
      <w:proofErr w:type="gramEnd"/>
      <w:r>
        <w:rPr>
          <w:rFonts w:ascii="Arial" w:hAnsi="Arial"/>
          <w:snapToGrid w:val="0"/>
        </w:rPr>
        <w:t xml:space="preserve"> hamu, apró salak</w:t>
      </w:r>
    </w:p>
    <w:p w:rsidR="00000000" w:rsidRDefault="00BA198B">
      <w:pPr>
        <w:widowControl w:val="0"/>
        <w:spacing w:line="240" w:lineRule="atLeast"/>
        <w:ind w:left="720"/>
        <w:rPr>
          <w:rFonts w:ascii="Arial" w:hAnsi="Arial"/>
          <w:snapToGrid w:val="0"/>
        </w:rPr>
      </w:pPr>
      <w:proofErr w:type="spellStart"/>
      <w:r>
        <w:rPr>
          <w:rFonts w:ascii="Arial" w:hAnsi="Arial"/>
          <w:snapToGrid w:val="0"/>
        </w:rPr>
        <w:t>Kivite</w:t>
      </w:r>
      <w:proofErr w:type="spellEnd"/>
      <w:r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ab/>
      </w:r>
      <w:proofErr w:type="gramStart"/>
      <w:r>
        <w:rPr>
          <w:rFonts w:ascii="Arial" w:hAnsi="Arial"/>
          <w:snapToGrid w:val="0"/>
        </w:rPr>
        <w:t>:          telepítési</w:t>
      </w:r>
      <w:proofErr w:type="gramEnd"/>
      <w:r>
        <w:rPr>
          <w:rFonts w:ascii="Arial" w:hAnsi="Arial"/>
          <w:snapToGrid w:val="0"/>
        </w:rPr>
        <w:t xml:space="preserve"> terv szerint, egyedi, 2,5 m3-es konténerrel telepítve</w:t>
      </w:r>
    </w:p>
    <w:p w:rsidR="00000000" w:rsidRDefault="00BA198B">
      <w:pPr>
        <w:widowControl w:val="0"/>
        <w:spacing w:line="240" w:lineRule="atLeast"/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Vill. Telj </w:t>
      </w:r>
      <w:proofErr w:type="gramStart"/>
      <w:r>
        <w:rPr>
          <w:rFonts w:ascii="Arial" w:hAnsi="Arial"/>
          <w:snapToGrid w:val="0"/>
        </w:rPr>
        <w:t>ig</w:t>
      </w:r>
      <w:r>
        <w:rPr>
          <w:rFonts w:ascii="Arial" w:hAnsi="Arial"/>
          <w:snapToGrid w:val="0"/>
        </w:rPr>
        <w:t>ény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:</w:t>
      </w:r>
      <w:proofErr w:type="gramEnd"/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max 2,2 kW</w:t>
      </w:r>
    </w:p>
    <w:p w:rsidR="00000000" w:rsidRDefault="00BA198B">
      <w:pPr>
        <w:widowControl w:val="0"/>
        <w:spacing w:line="240" w:lineRule="atLeast"/>
        <w:ind w:left="720"/>
        <w:rPr>
          <w:rFonts w:ascii="Arial" w:hAnsi="Arial"/>
          <w:b/>
          <w:snapToGrid w:val="0"/>
        </w:rPr>
      </w:pPr>
    </w:p>
    <w:p w:rsidR="00000000" w:rsidRDefault="00BA198B">
      <w:pPr>
        <w:widowControl w:val="0"/>
        <w:spacing w:line="240" w:lineRule="atLeast"/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Tájékoztató </w:t>
      </w:r>
      <w:proofErr w:type="gramStart"/>
      <w:r>
        <w:rPr>
          <w:rFonts w:ascii="Arial" w:hAnsi="Arial"/>
          <w:snapToGrid w:val="0"/>
        </w:rPr>
        <w:t>árajánlat  :</w:t>
      </w:r>
      <w:proofErr w:type="gramEnd"/>
      <w:r>
        <w:rPr>
          <w:rFonts w:ascii="Arial" w:hAnsi="Arial"/>
          <w:snapToGrid w:val="0"/>
        </w:rPr>
        <w:t xml:space="preserve">        1  800 000,- Ft + ÁFA</w:t>
      </w: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2. </w:t>
      </w:r>
      <w:proofErr w:type="spellStart"/>
      <w:proofErr w:type="gramStart"/>
      <w:r>
        <w:rPr>
          <w:rFonts w:ascii="Arial" w:hAnsi="Arial"/>
          <w:b/>
          <w:snapToGrid w:val="0"/>
        </w:rPr>
        <w:t>Pejva</w:t>
      </w:r>
      <w:proofErr w:type="spellEnd"/>
      <w:r>
        <w:rPr>
          <w:rFonts w:ascii="Arial" w:hAnsi="Arial"/>
          <w:b/>
          <w:snapToGrid w:val="0"/>
        </w:rPr>
        <w:t xml:space="preserve">  adagoló</w:t>
      </w:r>
      <w:proofErr w:type="gramEnd"/>
      <w:r>
        <w:rPr>
          <w:rFonts w:ascii="Arial" w:hAnsi="Arial"/>
          <w:b/>
          <w:snapToGrid w:val="0"/>
        </w:rPr>
        <w:t xml:space="preserve"> csiga</w:t>
      </w:r>
    </w:p>
    <w:p w:rsidR="00000000" w:rsidRDefault="00BA198B">
      <w:pPr>
        <w:widowControl w:val="0"/>
        <w:spacing w:line="240" w:lineRule="atLeast"/>
        <w:ind w:left="540"/>
        <w:rPr>
          <w:rFonts w:ascii="Arial" w:hAnsi="Arial"/>
          <w:b/>
          <w:snapToGrid w:val="0"/>
        </w:rPr>
      </w:pPr>
    </w:p>
    <w:p w:rsidR="00000000" w:rsidRDefault="00BA198B">
      <w:pPr>
        <w:widowControl w:val="0"/>
        <w:spacing w:line="240" w:lineRule="atLeast"/>
        <w:ind w:left="54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Vályús csiga, beton aknába </w:t>
      </w:r>
      <w:proofErr w:type="spellStart"/>
      <w:r>
        <w:rPr>
          <w:rFonts w:ascii="Arial" w:hAnsi="Arial"/>
          <w:snapToGrid w:val="0"/>
        </w:rPr>
        <w:t>süjjesztett</w:t>
      </w:r>
      <w:proofErr w:type="spellEnd"/>
      <w:r>
        <w:rPr>
          <w:rFonts w:ascii="Arial" w:hAnsi="Arial"/>
          <w:snapToGrid w:val="0"/>
        </w:rPr>
        <w:t xml:space="preserve"> feladóval. A csiga a bálaadagoló garatj</w:t>
      </w:r>
      <w:r>
        <w:rPr>
          <w:rFonts w:ascii="Arial" w:hAnsi="Arial"/>
          <w:snapToGrid w:val="0"/>
        </w:rPr>
        <w:t>á</w:t>
      </w:r>
      <w:r>
        <w:rPr>
          <w:rFonts w:ascii="Arial" w:hAnsi="Arial"/>
          <w:snapToGrid w:val="0"/>
        </w:rPr>
        <w:t>hoz csatlakoztatható.</w:t>
      </w:r>
    </w:p>
    <w:p w:rsidR="00000000" w:rsidRDefault="00BA198B">
      <w:pPr>
        <w:widowControl w:val="0"/>
        <w:spacing w:line="240" w:lineRule="atLeast"/>
        <w:ind w:left="540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Műszaki  adatok</w:t>
      </w:r>
      <w:proofErr w:type="gramEnd"/>
      <w:r>
        <w:rPr>
          <w:rFonts w:ascii="Arial" w:hAnsi="Arial"/>
          <w:snapToGrid w:val="0"/>
        </w:rPr>
        <w:t xml:space="preserve">   :</w:t>
      </w:r>
    </w:p>
    <w:p w:rsidR="00000000" w:rsidRDefault="00BA198B">
      <w:pPr>
        <w:widowControl w:val="0"/>
        <w:spacing w:line="240" w:lineRule="atLeast"/>
        <w:ind w:left="540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ind w:left="540"/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</w:rPr>
        <w:t xml:space="preserve">Szállítási kapacitás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proofErr w:type="gramStart"/>
      <w:r>
        <w:rPr>
          <w:rFonts w:ascii="Arial" w:hAnsi="Arial"/>
          <w:snapToGrid w:val="0"/>
        </w:rPr>
        <w:t xml:space="preserve">:          </w:t>
      </w:r>
      <w:r>
        <w:rPr>
          <w:rFonts w:ascii="Arial" w:hAnsi="Arial"/>
          <w:snapToGrid w:val="0"/>
        </w:rPr>
        <w:t xml:space="preserve">      850</w:t>
      </w:r>
      <w:proofErr w:type="gramEnd"/>
      <w:r>
        <w:rPr>
          <w:rFonts w:ascii="Arial" w:hAnsi="Arial"/>
          <w:snapToGrid w:val="0"/>
        </w:rPr>
        <w:t xml:space="preserve"> kg/ó  </w:t>
      </w:r>
    </w:p>
    <w:p w:rsidR="00000000" w:rsidRDefault="00BA198B">
      <w:pPr>
        <w:widowControl w:val="0"/>
        <w:spacing w:line="240" w:lineRule="atLeast"/>
        <w:ind w:left="54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Anyag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</w:t>
      </w:r>
      <w:proofErr w:type="gramStart"/>
      <w:r>
        <w:rPr>
          <w:rFonts w:ascii="Arial" w:hAnsi="Arial"/>
          <w:snapToGrid w:val="0"/>
        </w:rPr>
        <w:t>:    pelyva</w:t>
      </w:r>
      <w:proofErr w:type="gramEnd"/>
      <w:r>
        <w:rPr>
          <w:rFonts w:ascii="Arial" w:hAnsi="Arial"/>
          <w:snapToGrid w:val="0"/>
        </w:rPr>
        <w:t>, félszem</w:t>
      </w:r>
    </w:p>
    <w:p w:rsidR="00000000" w:rsidRDefault="00BA198B">
      <w:pPr>
        <w:widowControl w:val="0"/>
        <w:spacing w:line="240" w:lineRule="atLeast"/>
        <w:ind w:left="540"/>
        <w:rPr>
          <w:rFonts w:ascii="Arial" w:hAnsi="Arial"/>
          <w:snapToGrid w:val="0"/>
        </w:rPr>
      </w:pPr>
      <w:proofErr w:type="spellStart"/>
      <w:r>
        <w:rPr>
          <w:rFonts w:ascii="Arial" w:hAnsi="Arial"/>
          <w:snapToGrid w:val="0"/>
        </w:rPr>
        <w:t>Kivite</w:t>
      </w:r>
      <w:proofErr w:type="spellEnd"/>
      <w:r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proofErr w:type="gramStart"/>
      <w:r>
        <w:rPr>
          <w:rFonts w:ascii="Arial" w:hAnsi="Arial"/>
          <w:snapToGrid w:val="0"/>
        </w:rPr>
        <w:t>:          telepítési</w:t>
      </w:r>
      <w:proofErr w:type="gramEnd"/>
      <w:r>
        <w:rPr>
          <w:rFonts w:ascii="Arial" w:hAnsi="Arial"/>
          <w:snapToGrid w:val="0"/>
        </w:rPr>
        <w:t xml:space="preserve"> terv szerint, egyedi</w:t>
      </w:r>
    </w:p>
    <w:p w:rsidR="00000000" w:rsidRDefault="00BA198B">
      <w:pPr>
        <w:widowControl w:val="0"/>
        <w:spacing w:line="240" w:lineRule="atLeast"/>
        <w:ind w:left="54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Vill. Telj </w:t>
      </w:r>
      <w:proofErr w:type="gramStart"/>
      <w:r>
        <w:rPr>
          <w:rFonts w:ascii="Arial" w:hAnsi="Arial"/>
          <w:snapToGrid w:val="0"/>
        </w:rPr>
        <w:t>igény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:</w:t>
      </w:r>
      <w:proofErr w:type="gramEnd"/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max 2,2 kW</w:t>
      </w:r>
    </w:p>
    <w:p w:rsidR="00000000" w:rsidRDefault="00BA198B">
      <w:pPr>
        <w:widowControl w:val="0"/>
        <w:spacing w:line="240" w:lineRule="atLeast"/>
        <w:ind w:left="2832" w:firstLine="708"/>
        <w:rPr>
          <w:rFonts w:ascii="Arial" w:hAnsi="Arial"/>
          <w:b/>
          <w:snapToGrid w:val="0"/>
        </w:rPr>
      </w:pPr>
    </w:p>
    <w:p w:rsidR="00000000" w:rsidRDefault="00BA198B">
      <w:pPr>
        <w:widowControl w:val="0"/>
        <w:spacing w:line="240" w:lineRule="atLeast"/>
        <w:ind w:left="2832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Tájékoztató </w:t>
      </w:r>
      <w:proofErr w:type="gramStart"/>
      <w:r>
        <w:rPr>
          <w:rFonts w:ascii="Arial" w:hAnsi="Arial"/>
          <w:snapToGrid w:val="0"/>
        </w:rPr>
        <w:t>árajánlat  :</w:t>
      </w:r>
      <w:proofErr w:type="gramEnd"/>
      <w:r>
        <w:rPr>
          <w:rFonts w:ascii="Arial" w:hAnsi="Arial"/>
          <w:snapToGrid w:val="0"/>
        </w:rPr>
        <w:t xml:space="preserve">        1  500 000,- Ft + ÁFA</w:t>
      </w: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  <w:proofErr w:type="spellStart"/>
      <w:proofErr w:type="gramStart"/>
      <w:r>
        <w:rPr>
          <w:rFonts w:ascii="Arial" w:hAnsi="Arial"/>
          <w:b/>
          <w:snapToGrid w:val="0"/>
        </w:rPr>
        <w:t>Egyébb</w:t>
      </w:r>
      <w:proofErr w:type="spellEnd"/>
      <w:r>
        <w:rPr>
          <w:rFonts w:ascii="Arial" w:hAnsi="Arial"/>
          <w:b/>
          <w:snapToGrid w:val="0"/>
        </w:rPr>
        <w:t xml:space="preserve">  feltételek</w:t>
      </w:r>
      <w:proofErr w:type="gramEnd"/>
      <w:r>
        <w:rPr>
          <w:rFonts w:ascii="Arial" w:hAnsi="Arial"/>
          <w:b/>
          <w:snapToGrid w:val="0"/>
        </w:rPr>
        <w:t xml:space="preserve"> :</w:t>
      </w: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  <w:proofErr w:type="gramStart"/>
      <w:r>
        <w:rPr>
          <w:rFonts w:ascii="Arial" w:hAnsi="Arial"/>
          <w:b/>
          <w:snapToGrid w:val="0"/>
        </w:rPr>
        <w:t>A  kazántelep</w:t>
      </w:r>
      <w:proofErr w:type="gramEnd"/>
      <w:r>
        <w:rPr>
          <w:rFonts w:ascii="Arial" w:hAnsi="Arial"/>
          <w:b/>
          <w:snapToGrid w:val="0"/>
        </w:rPr>
        <w:t xml:space="preserve">  üzemeltetése állandó  fel</w:t>
      </w:r>
      <w:r>
        <w:rPr>
          <w:rFonts w:ascii="Arial" w:hAnsi="Arial"/>
          <w:b/>
          <w:snapToGrid w:val="0"/>
        </w:rPr>
        <w:t>ügyelet mellett történhet!</w:t>
      </w: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--</w:t>
      </w:r>
      <w:proofErr w:type="gramStart"/>
      <w:r>
        <w:rPr>
          <w:rFonts w:ascii="Arial" w:hAnsi="Arial"/>
          <w:snapToGrid w:val="0"/>
        </w:rPr>
        <w:t>-    telepítéshez</w:t>
      </w:r>
      <w:proofErr w:type="gramEnd"/>
      <w:r>
        <w:rPr>
          <w:rFonts w:ascii="Arial" w:hAnsi="Arial"/>
          <w:snapToGrid w:val="0"/>
        </w:rPr>
        <w:t xml:space="preserve">  szükséges létesítmény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                             --</w:t>
      </w:r>
      <w:proofErr w:type="gramStart"/>
      <w:r>
        <w:rPr>
          <w:rFonts w:ascii="Arial" w:hAnsi="Arial"/>
          <w:snapToGrid w:val="0"/>
        </w:rPr>
        <w:t>-   kazánház</w:t>
      </w:r>
      <w:proofErr w:type="gramEnd"/>
      <w:r>
        <w:rPr>
          <w:rFonts w:ascii="Arial" w:hAnsi="Arial"/>
          <w:snapToGrid w:val="0"/>
        </w:rPr>
        <w:t xml:space="preserve">    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                             --</w:t>
      </w:r>
      <w:proofErr w:type="gramStart"/>
      <w:r>
        <w:rPr>
          <w:rFonts w:ascii="Arial" w:hAnsi="Arial"/>
          <w:snapToGrid w:val="0"/>
        </w:rPr>
        <w:t>-   közművek</w:t>
      </w:r>
      <w:proofErr w:type="gramEnd"/>
      <w:r>
        <w:rPr>
          <w:rFonts w:ascii="Arial" w:hAnsi="Arial"/>
          <w:snapToGrid w:val="0"/>
        </w:rPr>
        <w:t xml:space="preserve"> a kazánházban ( víz, villany,  út  )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--</w:t>
      </w:r>
      <w:proofErr w:type="gramStart"/>
      <w:r>
        <w:rPr>
          <w:rFonts w:ascii="Arial" w:hAnsi="Arial"/>
          <w:snapToGrid w:val="0"/>
        </w:rPr>
        <w:t>-   árajánlat</w:t>
      </w:r>
      <w:proofErr w:type="gramEnd"/>
      <w:r>
        <w:rPr>
          <w:rFonts w:ascii="Arial" w:hAnsi="Arial"/>
          <w:snapToGrid w:val="0"/>
        </w:rPr>
        <w:t xml:space="preserve"> nem tartalmazza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       --</w:t>
      </w:r>
      <w:proofErr w:type="gramStart"/>
      <w:r>
        <w:rPr>
          <w:rFonts w:ascii="Arial" w:hAnsi="Arial"/>
          <w:snapToGrid w:val="0"/>
        </w:rPr>
        <w:t>-   épület</w:t>
      </w:r>
      <w:proofErr w:type="gramEnd"/>
      <w:r>
        <w:rPr>
          <w:rFonts w:ascii="Arial" w:hAnsi="Arial"/>
          <w:snapToGrid w:val="0"/>
        </w:rPr>
        <w:t xml:space="preserve">  ( kazánház )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       --</w:t>
      </w:r>
      <w:proofErr w:type="gramStart"/>
      <w:r>
        <w:rPr>
          <w:rFonts w:ascii="Arial" w:hAnsi="Arial"/>
          <w:snapToGrid w:val="0"/>
        </w:rPr>
        <w:t>-   opcióként</w:t>
      </w:r>
      <w:proofErr w:type="gramEnd"/>
      <w:r>
        <w:rPr>
          <w:rFonts w:ascii="Arial" w:hAnsi="Arial"/>
          <w:snapToGrid w:val="0"/>
        </w:rPr>
        <w:t xml:space="preserve"> megadott tételek</w:t>
      </w:r>
    </w:p>
    <w:p w:rsidR="00000000" w:rsidRDefault="00BA198B">
      <w:pPr>
        <w:widowControl w:val="0"/>
        <w:spacing w:line="240" w:lineRule="atLeast"/>
        <w:ind w:left="2124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--</w:t>
      </w:r>
      <w:proofErr w:type="gramStart"/>
      <w:r>
        <w:rPr>
          <w:rFonts w:ascii="Arial" w:hAnsi="Arial"/>
          <w:snapToGrid w:val="0"/>
        </w:rPr>
        <w:t>-  elvezető</w:t>
      </w:r>
      <w:proofErr w:type="gramEnd"/>
      <w:r>
        <w:rPr>
          <w:rFonts w:ascii="Arial" w:hAnsi="Arial"/>
          <w:snapToGrid w:val="0"/>
        </w:rPr>
        <w:t xml:space="preserve"> lég</w:t>
      </w:r>
      <w:r>
        <w:rPr>
          <w:rFonts w:ascii="Arial" w:hAnsi="Arial"/>
          <w:snapToGrid w:val="0"/>
        </w:rPr>
        <w:t>csatorna és szárító rácsatlakozás költségét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--</w:t>
      </w:r>
      <w:proofErr w:type="gramStart"/>
      <w:r>
        <w:rPr>
          <w:rFonts w:ascii="Arial" w:hAnsi="Arial"/>
          <w:snapToGrid w:val="0"/>
        </w:rPr>
        <w:t>-   szállítási</w:t>
      </w:r>
      <w:proofErr w:type="gramEnd"/>
      <w:r>
        <w:rPr>
          <w:rFonts w:ascii="Arial" w:hAnsi="Arial"/>
          <w:snapToGrid w:val="0"/>
        </w:rPr>
        <w:t xml:space="preserve">  határ:      árajánlatban megadottak szerint</w:t>
      </w:r>
    </w:p>
    <w:p w:rsidR="00000000" w:rsidRDefault="00BA198B">
      <w:pPr>
        <w:widowControl w:val="0"/>
        <w:spacing w:line="240" w:lineRule="atLeast"/>
        <w:ind w:left="70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--</w:t>
      </w:r>
      <w:proofErr w:type="gramStart"/>
      <w:r>
        <w:rPr>
          <w:rFonts w:ascii="Arial" w:hAnsi="Arial"/>
          <w:snapToGrid w:val="0"/>
        </w:rPr>
        <w:t>-   teljesítések</w:t>
      </w:r>
      <w:proofErr w:type="gramEnd"/>
      <w:r>
        <w:rPr>
          <w:rFonts w:ascii="Arial" w:hAnsi="Arial"/>
          <w:snapToGrid w:val="0"/>
        </w:rPr>
        <w:t xml:space="preserve">,          berendezések  gyártása, telepítése, </w:t>
      </w:r>
      <w:proofErr w:type="spellStart"/>
      <w:r>
        <w:rPr>
          <w:rFonts w:ascii="Arial" w:hAnsi="Arial"/>
          <w:snapToGrid w:val="0"/>
        </w:rPr>
        <w:t>üzembehelyezése</w:t>
      </w:r>
      <w:proofErr w:type="spellEnd"/>
      <w:r>
        <w:rPr>
          <w:rFonts w:ascii="Arial" w:hAnsi="Arial"/>
          <w:snapToGrid w:val="0"/>
        </w:rPr>
        <w:t xml:space="preserve"> összesen</w:t>
      </w:r>
    </w:p>
    <w:p w:rsidR="00000000" w:rsidRDefault="00BA198B">
      <w:pPr>
        <w:widowControl w:val="0"/>
        <w:spacing w:line="240" w:lineRule="atLeast"/>
        <w:ind w:left="2124" w:firstLine="70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a megrendeléstől számított </w:t>
      </w:r>
      <w:proofErr w:type="gramStart"/>
      <w:r>
        <w:rPr>
          <w:rFonts w:ascii="Arial" w:hAnsi="Arial"/>
          <w:snapToGrid w:val="0"/>
        </w:rPr>
        <w:t>3-5  hónap</w:t>
      </w:r>
      <w:proofErr w:type="gramEnd"/>
      <w:r>
        <w:rPr>
          <w:rFonts w:ascii="Arial" w:hAnsi="Arial"/>
          <w:snapToGrid w:val="0"/>
        </w:rPr>
        <w:t xml:space="preserve"> </w:t>
      </w:r>
    </w:p>
    <w:p w:rsidR="00000000" w:rsidRDefault="00BA198B">
      <w:pPr>
        <w:widowControl w:val="0"/>
        <w:spacing w:line="240" w:lineRule="atLeast"/>
        <w:ind w:left="2124" w:firstLine="708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--</w:t>
      </w:r>
      <w:proofErr w:type="gramStart"/>
      <w:r>
        <w:rPr>
          <w:rFonts w:ascii="Arial" w:hAnsi="Arial"/>
          <w:snapToGrid w:val="0"/>
        </w:rPr>
        <w:t>-    fizetések</w:t>
      </w:r>
      <w:proofErr w:type="gramEnd"/>
      <w:r>
        <w:rPr>
          <w:rFonts w:ascii="Arial" w:hAnsi="Arial"/>
          <w:snapToGrid w:val="0"/>
        </w:rPr>
        <w:t>:       Előleg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40 %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                            Szállításkor,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40 %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                            Összeszerelés és beüzemelés után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10 %  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                       </w:t>
      </w:r>
      <w:r>
        <w:rPr>
          <w:rFonts w:ascii="Arial" w:hAnsi="Arial"/>
          <w:snapToGrid w:val="0"/>
        </w:rPr>
        <w:t xml:space="preserve">     Átadás-átvétel után, a 30 napos sikeres 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                            próbaüzemet követően,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10 %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--   Az </w:t>
      </w:r>
      <w:proofErr w:type="gramStart"/>
      <w:r>
        <w:rPr>
          <w:rFonts w:ascii="Arial" w:hAnsi="Arial"/>
          <w:snapToGrid w:val="0"/>
        </w:rPr>
        <w:t>árajánlatunk  2010</w:t>
      </w:r>
      <w:proofErr w:type="gramEnd"/>
      <w:r>
        <w:rPr>
          <w:rFonts w:ascii="Arial" w:hAnsi="Arial"/>
          <w:snapToGrid w:val="0"/>
        </w:rPr>
        <w:t xml:space="preserve">  dec. 31-ig érvényes !</w:t>
      </w:r>
    </w:p>
    <w:p w:rsidR="00000000" w:rsidRDefault="00BA198B">
      <w:pPr>
        <w:widowControl w:val="0"/>
        <w:spacing w:line="240" w:lineRule="atLeast"/>
        <w:rPr>
          <w:rFonts w:ascii="Arial" w:hAnsi="Arial"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/>
          <w:b/>
          <w:snapToGrid w:val="0"/>
        </w:rPr>
      </w:pPr>
    </w:p>
    <w:p w:rsidR="00000000" w:rsidRDefault="00BA198B">
      <w:pPr>
        <w:widowControl w:val="0"/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Szolnok, 2010 aug. 18.</w:t>
      </w:r>
    </w:p>
    <w:p w:rsidR="00000000" w:rsidRDefault="00BA198B">
      <w:pPr>
        <w:widowControl w:val="0"/>
        <w:spacing w:line="240" w:lineRule="atLeast"/>
        <w:rPr>
          <w:rFonts w:ascii="Arial" w:hAnsi="Arial" w:cs="Arial"/>
          <w:snapToGrid w:val="0"/>
        </w:rPr>
      </w:pPr>
    </w:p>
    <w:p w:rsidR="00000000" w:rsidRDefault="00BA198B">
      <w:pPr>
        <w:widowControl w:val="0"/>
        <w:spacing w:line="240" w:lineRule="atLeast"/>
        <w:ind w:left="3540" w:firstLine="70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..........................................</w:t>
      </w:r>
      <w:r>
        <w:rPr>
          <w:rFonts w:ascii="Arial" w:hAnsi="Arial" w:cs="Arial"/>
          <w:snapToGrid w:val="0"/>
        </w:rPr>
        <w:t>................</w:t>
      </w:r>
    </w:p>
    <w:p w:rsidR="00000000" w:rsidRDefault="00BA198B">
      <w:pPr>
        <w:widowControl w:val="0"/>
        <w:spacing w:line="240" w:lineRule="atLeast"/>
        <w:ind w:left="4248" w:firstLine="708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Tóth  Dezső</w:t>
      </w:r>
      <w:proofErr w:type="gramEnd"/>
      <w:r>
        <w:rPr>
          <w:rFonts w:ascii="Arial" w:hAnsi="Arial" w:cs="Arial"/>
          <w:snapToGrid w:val="0"/>
        </w:rPr>
        <w:t xml:space="preserve">  ügyvezető  ig.</w:t>
      </w:r>
    </w:p>
    <w:p w:rsidR="00000000" w:rsidRDefault="00BA198B">
      <w:pPr>
        <w:jc w:val="both"/>
        <w:rPr>
          <w:rFonts w:ascii="Arial" w:hAnsi="Arial" w:cs="Arial"/>
        </w:rPr>
      </w:pPr>
    </w:p>
    <w:p w:rsidR="00000000" w:rsidRDefault="00BA198B">
      <w:pPr>
        <w:jc w:val="both"/>
        <w:rPr>
          <w:rFonts w:ascii="Arial" w:hAnsi="Arial" w:cs="Arial"/>
        </w:rPr>
      </w:pPr>
    </w:p>
    <w:p w:rsidR="00000000" w:rsidRDefault="00BA198B">
      <w:pPr>
        <w:jc w:val="both"/>
        <w:rPr>
          <w:rFonts w:ascii="Arial" w:hAnsi="Arial" w:cs="Arial"/>
        </w:rPr>
      </w:pPr>
    </w:p>
    <w:p w:rsidR="00000000" w:rsidRDefault="00BA19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Referencia </w:t>
      </w:r>
      <w:proofErr w:type="gramStart"/>
      <w:r>
        <w:rPr>
          <w:rFonts w:ascii="Arial" w:hAnsi="Arial" w:cs="Arial"/>
          <w:sz w:val="28"/>
          <w:szCs w:val="28"/>
        </w:rPr>
        <w:t>hely  :</w:t>
      </w:r>
      <w:proofErr w:type="gramEnd"/>
    </w:p>
    <w:p w:rsidR="00000000" w:rsidRDefault="00BA198B">
      <w:pPr>
        <w:jc w:val="both"/>
        <w:rPr>
          <w:rFonts w:ascii="Arial" w:hAnsi="Arial" w:cs="Arial"/>
        </w:rPr>
      </w:pPr>
    </w:p>
    <w:p w:rsidR="00000000" w:rsidRDefault="00BA198B">
      <w:pPr>
        <w:jc w:val="both"/>
        <w:rPr>
          <w:rFonts w:ascii="Arial" w:hAnsi="Arial" w:cs="Arial"/>
        </w:rPr>
      </w:pPr>
    </w:p>
    <w:p w:rsidR="00000000" w:rsidRDefault="00BA19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1.  </w:t>
      </w:r>
      <w:r>
        <w:rPr>
          <w:rFonts w:ascii="Arial" w:hAnsi="Arial" w:cs="Arial"/>
          <w:b/>
        </w:rPr>
        <w:t>Bicskei Mezőgazdasági Zrt.</w:t>
      </w:r>
    </w:p>
    <w:p w:rsidR="00000000" w:rsidRDefault="00BA198B">
      <w:pPr>
        <w:jc w:val="both"/>
        <w:rPr>
          <w:rFonts w:ascii="Arial" w:hAnsi="Arial" w:cs="Arial"/>
          <w:b/>
        </w:rPr>
      </w:pPr>
    </w:p>
    <w:p w:rsidR="00000000" w:rsidRDefault="00BA1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Telepítés :</w:t>
      </w:r>
      <w:proofErr w:type="gramEnd"/>
      <w:r>
        <w:rPr>
          <w:rFonts w:ascii="Arial" w:hAnsi="Arial" w:cs="Arial"/>
        </w:rPr>
        <w:t xml:space="preserve">  2008  aug.</w:t>
      </w:r>
    </w:p>
    <w:p w:rsidR="00000000" w:rsidRDefault="00BA1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Berendezés :</w:t>
      </w:r>
      <w:proofErr w:type="gramEnd"/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TSZB-30L</w:t>
      </w:r>
      <w:r>
        <w:rPr>
          <w:rFonts w:ascii="Arial" w:hAnsi="Arial" w:cs="Arial"/>
        </w:rPr>
        <w:t xml:space="preserve">  ( 3,0 MW )</w:t>
      </w:r>
    </w:p>
    <w:p w:rsidR="00000000" w:rsidRDefault="00BA198B">
      <w:pPr>
        <w:ind w:left="1416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PETKUS  szárítóhoz</w:t>
      </w:r>
      <w:proofErr w:type="gramEnd"/>
      <w:r>
        <w:rPr>
          <w:rFonts w:ascii="Arial" w:hAnsi="Arial" w:cs="Arial"/>
        </w:rPr>
        <w:t xml:space="preserve"> </w:t>
      </w:r>
    </w:p>
    <w:p w:rsidR="00000000" w:rsidRDefault="00BA198B">
      <w:pPr>
        <w:ind w:left="1416" w:firstLine="708"/>
        <w:jc w:val="both"/>
        <w:rPr>
          <w:rFonts w:ascii="Arial" w:hAnsi="Arial" w:cs="Arial"/>
        </w:rPr>
      </w:pPr>
    </w:p>
    <w:p w:rsidR="00000000" w:rsidRDefault="00BA1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Kapcsolat tartó</w:t>
      </w:r>
      <w:proofErr w:type="gramEnd"/>
      <w:r>
        <w:rPr>
          <w:rFonts w:ascii="Arial" w:hAnsi="Arial" w:cs="Arial"/>
        </w:rPr>
        <w:t xml:space="preserve">   Hegedűs Imre  tel :  +30/ 7479251</w:t>
      </w:r>
    </w:p>
    <w:p w:rsidR="00000000" w:rsidRDefault="00BA198B">
      <w:pPr>
        <w:jc w:val="both"/>
        <w:rPr>
          <w:rFonts w:ascii="Arial" w:hAnsi="Arial" w:cs="Arial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000000" w:rsidRDefault="00BA198B">
      <w:pPr>
        <w:jc w:val="both"/>
        <w:rPr>
          <w:sz w:val="28"/>
        </w:rPr>
      </w:pPr>
    </w:p>
    <w:p w:rsidR="00BA198B" w:rsidRDefault="00BA198B">
      <w:pPr>
        <w:jc w:val="both"/>
        <w:rPr>
          <w:sz w:val="28"/>
        </w:rPr>
      </w:pPr>
    </w:p>
    <w:sectPr w:rsidR="00BA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8B" w:rsidRDefault="00BA198B">
      <w:r>
        <w:separator/>
      </w:r>
    </w:p>
  </w:endnote>
  <w:endnote w:type="continuationSeparator" w:id="0">
    <w:p w:rsidR="00BA198B" w:rsidRDefault="00BA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8B" w:rsidRDefault="00BA198B">
      <w:r>
        <w:separator/>
      </w:r>
    </w:p>
  </w:footnote>
  <w:footnote w:type="continuationSeparator" w:id="0">
    <w:p w:rsidR="00BA198B" w:rsidRDefault="00BA198B">
      <w:r>
        <w:continuationSeparator/>
      </w:r>
    </w:p>
  </w:footnote>
  <w:footnote w:id="1">
    <w:p w:rsidR="00000000" w:rsidRDefault="00BA198B">
      <w:pPr>
        <w:pStyle w:val="Lbjegyzetszveg"/>
      </w:pPr>
      <w:r>
        <w:rPr>
          <w:rStyle w:val="Lbjegyzet-hivatkozs"/>
        </w:rPr>
        <w:footnoteRef/>
      </w:r>
      <w:r>
        <w:t xml:space="preserve"> Mé</w:t>
      </w:r>
      <w:r>
        <w:t>g jobb, ha a mezőgazdasági üzem leválasztja magáról a terményszárítás ágazatot, és az lép be a projekt cégbe kisebbségi tulajdonosként</w:t>
      </w:r>
    </w:p>
  </w:footnote>
  <w:footnote w:id="2">
    <w:p w:rsidR="00000000" w:rsidRDefault="00BA198B">
      <w:pPr>
        <w:pStyle w:val="Lbjegyzetszveg"/>
      </w:pPr>
      <w:r>
        <w:rPr>
          <w:rStyle w:val="Lbjegyzet-hivatkozs"/>
        </w:rPr>
        <w:footnoteRef/>
      </w:r>
      <w:r>
        <w:t xml:space="preserve"> A mezőgazdasági termelésben a termény szárítás lehetséges ideje maximálisan három hónapra korlátozódik. Ez három műszak</w:t>
      </w:r>
      <w:r>
        <w:t xml:space="preserve"> esetén 2 160 üzemórát jelent. Ez az elméleti maximum. A bérszárítás potenciális igénybevevői a környező kistermelők. Igen jó esetben magas kihasználtság esetén az ilyen konstrukcióban résztvevő üzem olyan szárítási árakat is tudhat ajánlani, hogy másik (k</w:t>
      </w:r>
      <w:r>
        <w:t xml:space="preserve">özeli) nagyüzemnek gazdaságosabb, ha bérszárítást végeztet, és nem a saját gázüzemű szárítóját használja.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198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0000" w:rsidRDefault="00BA198B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198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A3B5D">
      <w:rPr>
        <w:rStyle w:val="Oldalszm"/>
        <w:noProof/>
      </w:rPr>
      <w:t>22</w:t>
    </w:r>
    <w:r>
      <w:rPr>
        <w:rStyle w:val="Oldalszm"/>
      </w:rPr>
      <w:fldChar w:fldCharType="end"/>
    </w:r>
  </w:p>
  <w:p w:rsidR="00000000" w:rsidRDefault="00BA198B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36"/>
    <w:multiLevelType w:val="hybridMultilevel"/>
    <w:tmpl w:val="B29EF3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21BB8"/>
    <w:multiLevelType w:val="hybridMultilevel"/>
    <w:tmpl w:val="A3A697A4"/>
    <w:lvl w:ilvl="0" w:tplc="C310E24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3C0BBF"/>
    <w:multiLevelType w:val="hybridMultilevel"/>
    <w:tmpl w:val="6B0C32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A1F1B"/>
    <w:multiLevelType w:val="hybridMultilevel"/>
    <w:tmpl w:val="942A8BE4"/>
    <w:lvl w:ilvl="0" w:tplc="040E0001">
      <w:start w:val="5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B536E"/>
    <w:multiLevelType w:val="hybridMultilevel"/>
    <w:tmpl w:val="373EA570"/>
    <w:lvl w:ilvl="0" w:tplc="040E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BAF056F"/>
    <w:multiLevelType w:val="hybridMultilevel"/>
    <w:tmpl w:val="69846BCC"/>
    <w:lvl w:ilvl="0" w:tplc="31A602D0">
      <w:start w:val="1"/>
      <w:numFmt w:val="bullet"/>
      <w:lvlText w:val=""/>
      <w:lvlJc w:val="left"/>
      <w:pPr>
        <w:tabs>
          <w:tab w:val="num" w:pos="564"/>
        </w:tabs>
        <w:ind w:left="92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D99098F"/>
    <w:multiLevelType w:val="hybridMultilevel"/>
    <w:tmpl w:val="E8B026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01E1A">
      <w:start w:val="1"/>
      <w:numFmt w:val="bullet"/>
      <w:lvlText w:val="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F7128"/>
    <w:multiLevelType w:val="hybridMultilevel"/>
    <w:tmpl w:val="CFEA0170"/>
    <w:lvl w:ilvl="0" w:tplc="C21C2E8A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499520C9"/>
    <w:multiLevelType w:val="hybridMultilevel"/>
    <w:tmpl w:val="A4FABB18"/>
    <w:lvl w:ilvl="0" w:tplc="040E0001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4A436B"/>
    <w:multiLevelType w:val="hybridMultilevel"/>
    <w:tmpl w:val="23A6173A"/>
    <w:lvl w:ilvl="0" w:tplc="A784E31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C2674CA"/>
    <w:multiLevelType w:val="hybridMultilevel"/>
    <w:tmpl w:val="774E5E80"/>
    <w:lvl w:ilvl="0" w:tplc="29AAB2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395280E"/>
    <w:multiLevelType w:val="hybridMultilevel"/>
    <w:tmpl w:val="DCBE1B10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68F962A4"/>
    <w:multiLevelType w:val="hybridMultilevel"/>
    <w:tmpl w:val="19067082"/>
    <w:lvl w:ilvl="0" w:tplc="C21C2E8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4A5610"/>
    <w:multiLevelType w:val="hybridMultilevel"/>
    <w:tmpl w:val="BDD8B0CE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78E828A4"/>
    <w:multiLevelType w:val="hybridMultilevel"/>
    <w:tmpl w:val="E9CCE7B8"/>
    <w:lvl w:ilvl="0" w:tplc="040E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5">
    <w:nsid w:val="79102028"/>
    <w:multiLevelType w:val="hybridMultilevel"/>
    <w:tmpl w:val="A066FE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62A7"/>
    <w:rsid w:val="001A3B5D"/>
    <w:rsid w:val="008762A7"/>
    <w:rsid w:val="00BA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Cs/>
      <w:sz w:val="28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8"/>
      <w:u w:val="double"/>
    </w:rPr>
  </w:style>
  <w:style w:type="paragraph" w:styleId="Cmsor3">
    <w:name w:val="heading 3"/>
    <w:basedOn w:val="Norml"/>
    <w:next w:val="Norml"/>
    <w:qFormat/>
    <w:pPr>
      <w:keepNext/>
      <w:ind w:left="360"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32"/>
    </w:rPr>
  </w:style>
  <w:style w:type="paragraph" w:styleId="Szvegtrzs">
    <w:name w:val="Body Text"/>
    <w:basedOn w:val="Norml"/>
    <w:semiHidden/>
    <w:pPr>
      <w:jc w:val="both"/>
    </w:pPr>
    <w:rPr>
      <w:sz w:val="28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Szvegtrzsbehzssal">
    <w:name w:val="Body Text Indent"/>
    <w:basedOn w:val="Norml"/>
    <w:semiHidden/>
    <w:pPr>
      <w:ind w:left="708"/>
      <w:jc w:val="both"/>
    </w:pPr>
    <w:rPr>
      <w:i/>
      <w:iCs/>
      <w:sz w:val="28"/>
    </w:rPr>
  </w:style>
  <w:style w:type="paragraph" w:styleId="Szvegtrzs2">
    <w:name w:val="Body Text 2"/>
    <w:basedOn w:val="Norml"/>
    <w:semiHidden/>
    <w:pPr>
      <w:jc w:val="center"/>
    </w:pPr>
  </w:style>
  <w:style w:type="paragraph" w:customStyle="1" w:styleId="xl65">
    <w:name w:val="xl65"/>
    <w:basedOn w:val="Norml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l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l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l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l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l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l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l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l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l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l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Norml"/>
    <w:pPr>
      <w:pBdr>
        <w:right w:val="double" w:sz="6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lcm">
    <w:name w:val="Subtitle"/>
    <w:basedOn w:val="Norml"/>
    <w:qFormat/>
    <w:pPr>
      <w:jc w:val="both"/>
    </w:pPr>
    <w:rPr>
      <w:b/>
      <w:bCs/>
      <w:sz w:val="28"/>
      <w:u w:val="double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Buborkszveg">
    <w:name w:val="Balloon Text"/>
    <w:basedOn w:val="Norml"/>
    <w:link w:val="BuborkszvegChar"/>
    <w:uiPriority w:val="99"/>
    <w:semiHidden/>
    <w:unhideWhenUsed/>
    <w:rsid w:val="008762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6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Microsoft_Office_Excel_97-2003_munkalap1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munkalap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hu-HU"/>
              <a:t>A szárítás költségmegtakarítása az éves üzemóra függvényében Ft</a:t>
            </a:r>
          </a:p>
        </c:rich>
      </c:tx>
      <c:layout>
        <c:manualLayout>
          <c:xMode val="edge"/>
          <c:yMode val="edge"/>
          <c:x val="0.1801346801346802"/>
          <c:y val="2.0408163265306131E-2"/>
        </c:manualLayout>
      </c:layout>
      <c:spPr>
        <a:noFill/>
        <a:ln w="25399">
          <a:noFill/>
        </a:ln>
      </c:spPr>
    </c:title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468013468013471"/>
          <c:y val="0.21282798833819241"/>
          <c:w val="0.84848484848484862"/>
          <c:h val="0.60641399416909625"/>
        </c:manualLayout>
      </c:layout>
      <c:bar3DChart>
        <c:barDir val="col"/>
        <c:grouping val="clustered"/>
        <c:ser>
          <c:idx val="0"/>
          <c:order val="0"/>
          <c:tx>
            <c:strRef>
              <c:f>Összefüggések!$A$62:$B$62</c:f>
              <c:strCache>
                <c:ptCount val="1"/>
                <c:pt idx="0">
                  <c:v>Éves megtakarítás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Összefüggések!$C$61:$L$61</c:f>
              <c:numCache>
                <c:formatCode>#,##0</c:formatCode>
                <c:ptCount val="10"/>
                <c:pt idx="0">
                  <c:v>300</c:v>
                </c:pt>
                <c:pt idx="1">
                  <c:v>400</c:v>
                </c:pt>
                <c:pt idx="2">
                  <c:v>500</c:v>
                </c:pt>
                <c:pt idx="3">
                  <c:v>600</c:v>
                </c:pt>
                <c:pt idx="4">
                  <c:v>700</c:v>
                </c:pt>
                <c:pt idx="5">
                  <c:v>800</c:v>
                </c:pt>
                <c:pt idx="6">
                  <c:v>900</c:v>
                </c:pt>
                <c:pt idx="7">
                  <c:v>1000</c:v>
                </c:pt>
                <c:pt idx="8">
                  <c:v>1100</c:v>
                </c:pt>
                <c:pt idx="9">
                  <c:v>1200</c:v>
                </c:pt>
              </c:numCache>
            </c:numRef>
          </c:cat>
          <c:val>
            <c:numRef>
              <c:f>Összefüggések!$C$62:$L$62</c:f>
              <c:numCache>
                <c:formatCode>#,##0</c:formatCode>
                <c:ptCount val="10"/>
                <c:pt idx="0">
                  <c:v>2026000</c:v>
                </c:pt>
                <c:pt idx="1">
                  <c:v>6061333.3333333321</c:v>
                </c:pt>
                <c:pt idx="2">
                  <c:v>9826666.6666666623</c:v>
                </c:pt>
                <c:pt idx="3">
                  <c:v>13592000</c:v>
                </c:pt>
                <c:pt idx="4">
                  <c:v>17357333.33333334</c:v>
                </c:pt>
                <c:pt idx="5">
                  <c:v>21122666.666666668</c:v>
                </c:pt>
                <c:pt idx="6">
                  <c:v>24888000</c:v>
                </c:pt>
                <c:pt idx="7">
                  <c:v>28653333.33333334</c:v>
                </c:pt>
                <c:pt idx="8">
                  <c:v>32418666.666666668</c:v>
                </c:pt>
                <c:pt idx="9">
                  <c:v>36184000</c:v>
                </c:pt>
              </c:numCache>
            </c:numRef>
          </c:val>
        </c:ser>
        <c:shape val="box"/>
        <c:axId val="42090496"/>
        <c:axId val="42092416"/>
        <c:axId val="0"/>
      </c:bar3DChart>
      <c:catAx>
        <c:axId val="4209049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hu-HU"/>
                  <a:t>Üzemóra</a:t>
                </a:r>
              </a:p>
            </c:rich>
          </c:tx>
          <c:layout>
            <c:manualLayout>
              <c:xMode val="edge"/>
              <c:yMode val="edge"/>
              <c:x val="0.49663299663299676"/>
              <c:y val="0.89504373177842567"/>
            </c:manualLayout>
          </c:layout>
          <c:spPr>
            <a:noFill/>
            <a:ln w="25399">
              <a:noFill/>
            </a:ln>
          </c:spPr>
        </c:title>
        <c:numFmt formatCode="#,##0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hu-HU"/>
          </a:p>
        </c:txPr>
        <c:crossAx val="42092416"/>
        <c:crosses val="autoZero"/>
        <c:auto val="1"/>
        <c:lblAlgn val="ctr"/>
        <c:lblOffset val="100"/>
        <c:tickLblSkip val="1"/>
        <c:tickMarkSkip val="1"/>
      </c:catAx>
      <c:valAx>
        <c:axId val="420924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hu-HU"/>
          </a:p>
        </c:txPr>
        <c:crossAx val="42090496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hu-H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t>A beruházás megtérülési ideje a költségmegtakarításból (év) az éves üzemóra függvényében</a:t>
            </a:r>
          </a:p>
        </c:rich>
      </c:tx>
      <c:layout>
        <c:manualLayout>
          <c:xMode val="edge"/>
          <c:yMode val="edge"/>
          <c:x val="0.1111111111111111"/>
          <c:y val="2.1220159151193633E-2"/>
        </c:manualLayout>
      </c:layout>
      <c:spPr>
        <a:noFill/>
        <a:ln w="25400">
          <a:noFill/>
        </a:ln>
      </c:spPr>
    </c:title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99CC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99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84511784511786"/>
          <c:y val="0.15119363395225469"/>
          <c:w val="0.86531986531986549"/>
          <c:h val="0.68169761273209584"/>
        </c:manualLayout>
      </c:layout>
      <c:bar3DChart>
        <c:barDir val="col"/>
        <c:grouping val="clustered"/>
        <c:ser>
          <c:idx val="2"/>
          <c:order val="0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Összefüggések!$C$63:$L$63</c:f>
              <c:numCache>
                <c:formatCode>#,##0.00</c:formatCode>
                <c:ptCount val="10"/>
                <c:pt idx="0">
                  <c:v>44.422507403751226</c:v>
                </c:pt>
                <c:pt idx="1">
                  <c:v>14.848218213814341</c:v>
                </c:pt>
                <c:pt idx="2">
                  <c:v>9.1587516960651261</c:v>
                </c:pt>
                <c:pt idx="3">
                  <c:v>6.6215420835785777</c:v>
                </c:pt>
                <c:pt idx="4">
                  <c:v>5.1851282839145814</c:v>
                </c:pt>
                <c:pt idx="5">
                  <c:v>4.2608256533265978</c:v>
                </c:pt>
                <c:pt idx="6">
                  <c:v>3.6162005785920934</c:v>
                </c:pt>
                <c:pt idx="7">
                  <c:v>3.1409958120055852</c:v>
                </c:pt>
                <c:pt idx="8">
                  <c:v>2.7761783334704275</c:v>
                </c:pt>
                <c:pt idx="9">
                  <c:v>2.4872871987618836</c:v>
                </c:pt>
              </c:numCache>
            </c:numRef>
          </c:val>
        </c:ser>
        <c:shape val="box"/>
        <c:axId val="42378752"/>
        <c:axId val="42380672"/>
        <c:axId val="0"/>
      </c:bar3DChart>
      <c:catAx>
        <c:axId val="4237875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t>üzemóra (200+100x)</a:t>
                </a:r>
              </a:p>
            </c:rich>
          </c:tx>
          <c:layout>
            <c:manualLayout>
              <c:xMode val="edge"/>
              <c:yMode val="edge"/>
              <c:x val="0.42929292929292939"/>
              <c:y val="0.8992042440318301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hu-HU"/>
          </a:p>
        </c:txPr>
        <c:crossAx val="42380672"/>
        <c:crosses val="autoZero"/>
        <c:auto val="1"/>
        <c:lblAlgn val="ctr"/>
        <c:lblOffset val="100"/>
        <c:tickLblSkip val="1"/>
        <c:tickMarkSkip val="1"/>
      </c:catAx>
      <c:valAx>
        <c:axId val="423806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t>Év</a:t>
                </a:r>
              </a:p>
            </c:rich>
          </c:tx>
          <c:layout>
            <c:manualLayout>
              <c:xMode val="edge"/>
              <c:yMode val="edge"/>
              <c:x val="6.0606060606060622E-2"/>
              <c:y val="0.48541114058355439"/>
            </c:manualLayout>
          </c:layout>
          <c:spPr>
            <a:noFill/>
            <a:ln w="25400">
              <a:noFill/>
            </a:ln>
          </c:spPr>
        </c:title>
        <c:numFmt formatCode="#,##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hu-HU"/>
          </a:p>
        </c:txPr>
        <c:crossAx val="42378752"/>
        <c:crosses val="autoZero"/>
        <c:crossBetween val="between"/>
        <c:majorUnit val="5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hu-H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t>Fajlagos szárítási költség az éves üzemóra függvényében Ft/tonna</a:t>
            </a:r>
          </a:p>
        </c:rich>
      </c:tx>
      <c:layout>
        <c:manualLayout>
          <c:xMode val="edge"/>
          <c:yMode val="edge"/>
          <c:x val="0.18823529411764717"/>
          <c:y val="1.88087774294671E-2"/>
        </c:manualLayout>
      </c:layout>
      <c:spPr>
        <a:noFill/>
        <a:ln w="25399">
          <a:noFill/>
        </a:ln>
      </c:spPr>
    </c:title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260504201680675"/>
          <c:y val="0.13479623824451414"/>
          <c:w val="0.87058823529411788"/>
          <c:h val="0.68338557993730387"/>
        </c:manualLayout>
      </c:layout>
      <c:bar3DChart>
        <c:barDir val="col"/>
        <c:grouping val="clustered"/>
        <c:ser>
          <c:idx val="5"/>
          <c:order val="0"/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Összefüggések!$C$66:$L$66</c:f>
              <c:numCache>
                <c:formatCode>#,##0</c:formatCode>
                <c:ptCount val="10"/>
                <c:pt idx="0">
                  <c:v>1333.7254901960785</c:v>
                </c:pt>
                <c:pt idx="1">
                  <c:v>1046.9607843137255</c:v>
                </c:pt>
                <c:pt idx="2">
                  <c:v>874.90196078431336</c:v>
                </c:pt>
                <c:pt idx="3">
                  <c:v>760.19607843137283</c:v>
                </c:pt>
                <c:pt idx="4">
                  <c:v>678.2633053221291</c:v>
                </c:pt>
                <c:pt idx="5">
                  <c:v>616.81372549019613</c:v>
                </c:pt>
                <c:pt idx="6">
                  <c:v>569.01960784313724</c:v>
                </c:pt>
                <c:pt idx="7">
                  <c:v>530.78431372549039</c:v>
                </c:pt>
                <c:pt idx="8">
                  <c:v>499.5008912655972</c:v>
                </c:pt>
                <c:pt idx="9">
                  <c:v>473.43137254901939</c:v>
                </c:pt>
              </c:numCache>
            </c:numRef>
          </c:val>
        </c:ser>
        <c:shape val="box"/>
        <c:axId val="84368768"/>
        <c:axId val="120448512"/>
        <c:axId val="0"/>
      </c:bar3DChart>
      <c:catAx>
        <c:axId val="8436876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t>Üzemóra 200+100X</a:t>
                </a:r>
              </a:p>
            </c:rich>
          </c:tx>
          <c:layout>
            <c:manualLayout>
              <c:xMode val="edge"/>
              <c:yMode val="edge"/>
              <c:x val="0.44873949579831929"/>
              <c:y val="0.8934169278996863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hu-HU"/>
          </a:p>
        </c:txPr>
        <c:crossAx val="120448512"/>
        <c:crosses val="autoZero"/>
        <c:auto val="1"/>
        <c:lblAlgn val="ctr"/>
        <c:lblOffset val="100"/>
        <c:tickLblSkip val="1"/>
        <c:tickMarkSkip val="1"/>
      </c:catAx>
      <c:valAx>
        <c:axId val="1204485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t>Ft/to</a:t>
                </a:r>
              </a:p>
            </c:rich>
          </c:tx>
          <c:layout>
            <c:manualLayout>
              <c:xMode val="edge"/>
              <c:yMode val="edge"/>
              <c:x val="6.8907563025210089E-2"/>
              <c:y val="0.45454545454545453"/>
            </c:manualLayout>
          </c:layout>
          <c:spPr>
            <a:noFill/>
            <a:ln w="25399">
              <a:noFill/>
            </a:ln>
          </c:spPr>
        </c:title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hu-HU"/>
          </a:p>
        </c:txPr>
        <c:crossAx val="8436876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hu-H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hu-HU"/>
              <a:t>A fejlesztés eredményének és a befektető jövedelmének alakulása fenntartási időszak alat halmozva (Ft)</a:t>
            </a:r>
          </a:p>
        </c:rich>
      </c:tx>
      <c:layout>
        <c:manualLayout>
          <c:xMode val="edge"/>
          <c:yMode val="edge"/>
          <c:x val="0.12941176470588239"/>
          <c:y val="1.9438444924406047E-2"/>
        </c:manualLayout>
      </c:layout>
      <c:spPr>
        <a:noFill/>
        <a:ln w="25400">
          <a:noFill/>
        </a:ln>
      </c:spPr>
    </c:title>
    <c:view3D>
      <c:rotX val="54"/>
      <c:hPercent val="63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117647058823528E-2"/>
          <c:y val="0.13822894168466524"/>
          <c:w val="0.88907563025210101"/>
          <c:h val="0.6760259179265663"/>
        </c:manualLayout>
      </c:layout>
      <c:bar3DChart>
        <c:barDir val="col"/>
        <c:grouping val="clustered"/>
        <c:ser>
          <c:idx val="1"/>
          <c:order val="0"/>
          <c:tx>
            <c:strRef>
              <c:f>Eredményterv!$A$20</c:f>
              <c:strCache>
                <c:ptCount val="1"/>
                <c:pt idx="0">
                  <c:v>Fejlesztés eredménye halmozva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Eredményterv!$B$20:$L$20</c:f>
              <c:numCache>
                <c:formatCode>#,##0</c:formatCode>
                <c:ptCount val="11"/>
                <c:pt idx="0">
                  <c:v>16213320.418068245</c:v>
                </c:pt>
                <c:pt idx="1">
                  <c:v>33027906.270210572</c:v>
                </c:pt>
                <c:pt idx="2">
                  <c:v>50443757.55642695</c:v>
                </c:pt>
                <c:pt idx="3">
                  <c:v>68460874.276717439</c:v>
                </c:pt>
                <c:pt idx="4">
                  <c:v>87079256.43108198</c:v>
                </c:pt>
                <c:pt idx="5">
                  <c:v>106298904.0195206</c:v>
                </c:pt>
                <c:pt idx="6">
                  <c:v>126119817.04203327</c:v>
                </c:pt>
                <c:pt idx="7">
                  <c:v>146541995.49862006</c:v>
                </c:pt>
                <c:pt idx="8">
                  <c:v>175081257.31520683</c:v>
                </c:pt>
                <c:pt idx="9">
                  <c:v>203620519.13179359</c:v>
                </c:pt>
                <c:pt idx="10">
                  <c:v>232761046.38245448</c:v>
                </c:pt>
              </c:numCache>
            </c:numRef>
          </c:val>
        </c:ser>
        <c:ser>
          <c:idx val="2"/>
          <c:order val="1"/>
          <c:tx>
            <c:strRef>
              <c:f>Eredményterv!$A$21</c:f>
              <c:strCache>
                <c:ptCount val="1"/>
                <c:pt idx="0">
                  <c:v>Osztalék halmozva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Eredményterv!$B$21:$L$21</c:f>
              <c:numCache>
                <c:formatCode>#,##0</c:formatCode>
                <c:ptCount val="11"/>
                <c:pt idx="0">
                  <c:v>21639745.25594753</c:v>
                </c:pt>
                <c:pt idx="1">
                  <c:v>43279490.511895075</c:v>
                </c:pt>
                <c:pt idx="2">
                  <c:v>64919235.767842613</c:v>
                </c:pt>
                <c:pt idx="3">
                  <c:v>86558981.023790151</c:v>
                </c:pt>
                <c:pt idx="4">
                  <c:v>108198726.27973767</c:v>
                </c:pt>
                <c:pt idx="5">
                  <c:v>129838471.53568521</c:v>
                </c:pt>
                <c:pt idx="6">
                  <c:v>151478216.79163268</c:v>
                </c:pt>
                <c:pt idx="7">
                  <c:v>173117962.04758021</c:v>
                </c:pt>
                <c:pt idx="8">
                  <c:v>194757707.3035278</c:v>
                </c:pt>
                <c:pt idx="9">
                  <c:v>216397452.55947539</c:v>
                </c:pt>
                <c:pt idx="10">
                  <c:v>238037197.81542286</c:v>
                </c:pt>
              </c:numCache>
            </c:numRef>
          </c:val>
        </c:ser>
        <c:ser>
          <c:idx val="3"/>
          <c:order val="2"/>
          <c:tx>
            <c:strRef>
              <c:f>Eredményterv!$A$22</c:f>
              <c:strCache>
                <c:ptCount val="1"/>
                <c:pt idx="0">
                  <c:v>Meg nem térült befektetés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Eredményterv!$B$22:$L$22</c:f>
              <c:numCache>
                <c:formatCode>#,##0</c:formatCode>
                <c:ptCount val="11"/>
                <c:pt idx="0">
                  <c:v>45200532.521830253</c:v>
                </c:pt>
                <c:pt idx="1">
                  <c:v>23560787.265882693</c:v>
                </c:pt>
                <c:pt idx="2">
                  <c:v>1921042.0099351634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4"/>
          <c:order val="3"/>
          <c:tx>
            <c:strRef>
              <c:f>Eredményterv!$A$23</c:f>
              <c:strCache>
                <c:ptCount val="1"/>
                <c:pt idx="0">
                  <c:v>Befektető tiszta jövedelme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Eredményterv!$B$23:$L$23</c:f>
              <c:numCache>
                <c:formatCode>#,##0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19718703.246012375</c:v>
                </c:pt>
                <c:pt idx="4">
                  <c:v>41358448.501959912</c:v>
                </c:pt>
                <c:pt idx="5">
                  <c:v>62998193.757907443</c:v>
                </c:pt>
                <c:pt idx="6">
                  <c:v>84637939.013854936</c:v>
                </c:pt>
                <c:pt idx="7">
                  <c:v>106277684.26980253</c:v>
                </c:pt>
                <c:pt idx="8">
                  <c:v>127917429.52575</c:v>
                </c:pt>
                <c:pt idx="9">
                  <c:v>149557174.78169757</c:v>
                </c:pt>
                <c:pt idx="10">
                  <c:v>171196920.0376451</c:v>
                </c:pt>
              </c:numCache>
            </c:numRef>
          </c:val>
        </c:ser>
        <c:shape val="box"/>
        <c:axId val="103378944"/>
        <c:axId val="103380864"/>
        <c:axId val="0"/>
      </c:bar3DChart>
      <c:catAx>
        <c:axId val="1033789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hu-HU"/>
                  <a:t>évek (2011+x)</a:t>
                </a:r>
              </a:p>
            </c:rich>
          </c:tx>
          <c:layout>
            <c:manualLayout>
              <c:xMode val="edge"/>
              <c:yMode val="edge"/>
              <c:x val="0.46218487394958008"/>
              <c:y val="0.8639308855291576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hu-HU"/>
          </a:p>
        </c:txPr>
        <c:crossAx val="103380864"/>
        <c:crosses val="autoZero"/>
        <c:auto val="1"/>
        <c:lblAlgn val="ctr"/>
        <c:lblOffset val="100"/>
        <c:tickLblSkip val="1"/>
        <c:tickMarkSkip val="1"/>
      </c:catAx>
      <c:valAx>
        <c:axId val="1033808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hu-HU"/>
          </a:p>
        </c:txPr>
        <c:crossAx val="1033789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8571428571428581E-2"/>
          <c:y val="0.94600431965442788"/>
          <c:w val="0.94285714285714262"/>
          <c:h val="4.751619870410368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hu-H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hu-H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0.26525</cdr:x>
      <cdr:y>0.239</cdr:y>
    </cdr:from>
    <cdr:to>
      <cdr:x>0.5135</cdr:x>
      <cdr:y>0.42425</cdr:y>
    </cdr:to>
    <cdr:sp macro="" textlink="">
      <cdr:nvSpPr>
        <cdr:cNvPr id="1024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03271" y="1054008"/>
          <a:ext cx="1406926" cy="816966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hu-HU" sz="800" b="1" i="0" u="none" strike="noStrike" baseline="0">
              <a:solidFill>
                <a:srgbClr val="000000"/>
              </a:solidFill>
              <a:latin typeface="Arial CE"/>
              <a:cs typeface="Arial CE"/>
            </a:rPr>
            <a:t>A beruházás</a:t>
          </a:r>
          <a:endParaRPr lang="hu-HU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  <a:p xmlns:a="http://schemas.openxmlformats.org/drawingml/2006/main">
          <a:pPr algn="ctr" rtl="0">
            <a:defRPr sz="1000"/>
          </a:pPr>
          <a:r>
            <a:rPr lang="hu-HU" sz="8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Saját erő:       68 262 411</a:t>
          </a:r>
        </a:p>
        <a:p xmlns:a="http://schemas.openxmlformats.org/drawingml/2006/main">
          <a:pPr algn="ctr" rtl="0">
            <a:defRPr sz="1000"/>
          </a:pPr>
          <a:r>
            <a:rPr lang="hu-HU" sz="8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Hitel:               69 081 560</a:t>
          </a:r>
        </a:p>
        <a:p xmlns:a="http://schemas.openxmlformats.org/drawingml/2006/main">
          <a:pPr algn="ctr" rtl="0">
            <a:defRPr sz="1000"/>
          </a:pPr>
          <a:r>
            <a:rPr lang="hu-HU" sz="8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Támogatás: 135 705 674 </a:t>
          </a:r>
        </a:p>
        <a:p xmlns:a="http://schemas.openxmlformats.org/drawingml/2006/main">
          <a:pPr algn="ctr" rtl="0">
            <a:defRPr sz="1000"/>
          </a:pPr>
          <a:r>
            <a:rPr lang="hu-HU" sz="80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Összesen:    273 049 645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4727</Words>
  <Characters>32618</Characters>
  <Application>Microsoft Office Word</Application>
  <DocSecurity>0</DocSecurity>
  <Lines>271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mezőgazdasági terményszárítók gázfűtésének kiváltása</vt:lpstr>
    </vt:vector>
  </TitlesOfParts>
  <Company>T W Kft</Company>
  <LinksUpToDate>false</LinksUpToDate>
  <CharactersWithSpaces>37271</CharactersWithSpaces>
  <SharedDoc>false</SharedDoc>
  <HLinks>
    <vt:vector size="6" baseType="variant">
      <vt:variant>
        <vt:i4>0</vt:i4>
      </vt:variant>
      <vt:variant>
        <vt:i4>52882</vt:i4>
      </vt:variant>
      <vt:variant>
        <vt:i4>1047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mezőgazdasági terményszárítók gázfűtésének kiváltása</dc:title>
  <dc:creator>ÉN</dc:creator>
  <cp:lastModifiedBy>Tóth</cp:lastModifiedBy>
  <cp:revision>3</cp:revision>
  <dcterms:created xsi:type="dcterms:W3CDTF">2016-10-29T09:56:00Z</dcterms:created>
  <dcterms:modified xsi:type="dcterms:W3CDTF">2016-10-29T09:59:00Z</dcterms:modified>
</cp:coreProperties>
</file>